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CC" w:rsidRPr="00AF46BB" w:rsidRDefault="00B131CC" w:rsidP="00B131CC">
      <w:pPr>
        <w:pStyle w:val="Heading2"/>
        <w:rPr>
          <w:rFonts w:eastAsia="Times New Roman"/>
        </w:rPr>
      </w:pPr>
      <w:r>
        <w:rPr>
          <w:rFonts w:eastAsia="Times New Roman"/>
          <w:u w:val="single"/>
        </w:rPr>
        <w:t>Guidelines and Policies for Travelers</w:t>
      </w:r>
      <w:r w:rsidR="003C7962">
        <w:rPr>
          <w:rFonts w:eastAsia="Times New Roman"/>
        </w:rPr>
        <w:t xml:space="preserve">   </w:t>
      </w:r>
      <w:r w:rsidR="003C7962">
        <w:rPr>
          <w:rFonts w:eastAsia="Times New Roman"/>
        </w:rPr>
        <w:tab/>
      </w:r>
      <w:r w:rsidR="003C7962">
        <w:rPr>
          <w:rFonts w:eastAsia="Times New Roman"/>
        </w:rPr>
        <w:tab/>
      </w:r>
      <w:r w:rsidR="003C7962">
        <w:rPr>
          <w:rFonts w:eastAsia="Times New Roman"/>
        </w:rPr>
        <w:tab/>
      </w:r>
      <w:r w:rsidR="003C7962" w:rsidRPr="00681E79">
        <w:rPr>
          <w:rFonts w:eastAsia="Times New Roman"/>
          <w:highlight w:val="yellow"/>
        </w:rPr>
        <w:t>NEW C</w:t>
      </w:r>
      <w:r w:rsidR="00AF46BB" w:rsidRPr="00681E79">
        <w:rPr>
          <w:rFonts w:eastAsia="Times New Roman"/>
          <w:highlight w:val="yellow"/>
        </w:rPr>
        <w:t>HANGES</w:t>
      </w:r>
    </w:p>
    <w:p w:rsidR="00B131CC" w:rsidRDefault="00AF46BB" w:rsidP="00B131CC">
      <w:r>
        <w:t xml:space="preserve"> </w:t>
      </w:r>
    </w:p>
    <w:p w:rsidR="00B131CC" w:rsidRDefault="00B131CC" w:rsidP="00B131CC">
      <w:pPr>
        <w:autoSpaceDE w:val="0"/>
        <w:autoSpaceDN w:val="0"/>
        <w:rPr>
          <w:rFonts w:ascii="Helv" w:hAnsi="Helv"/>
          <w:b/>
          <w:bCs/>
          <w:color w:val="800080"/>
          <w:sz w:val="36"/>
          <w:szCs w:val="36"/>
        </w:rPr>
      </w:pPr>
      <w:r>
        <w:rPr>
          <w:rFonts w:ascii="Helv" w:hAnsi="Helv"/>
          <w:b/>
          <w:bCs/>
          <w:color w:val="800080"/>
          <w:sz w:val="36"/>
          <w:szCs w:val="36"/>
        </w:rPr>
        <w:t>Please read carefully as some policies have changed.</w:t>
      </w:r>
    </w:p>
    <w:p w:rsidR="00B131CC" w:rsidRDefault="00B131CC" w:rsidP="00B131CC">
      <w:pPr>
        <w:autoSpaceDE w:val="0"/>
        <w:autoSpaceDN w:val="0"/>
        <w:spacing w:before="240"/>
        <w:rPr>
          <w:b/>
          <w:bCs/>
        </w:rPr>
      </w:pPr>
      <w:r w:rsidRPr="00395B40">
        <w:rPr>
          <w:b/>
          <w:bCs/>
        </w:rPr>
        <w:t>The following are guidelines and policies for your trip</w:t>
      </w:r>
      <w:r w:rsidR="00C864C5">
        <w:rPr>
          <w:b/>
          <w:bCs/>
        </w:rPr>
        <w:t>.</w:t>
      </w:r>
      <w:r w:rsidRPr="00395B40">
        <w:rPr>
          <w:b/>
          <w:bCs/>
        </w:rPr>
        <w:t xml:space="preserve"> </w:t>
      </w:r>
    </w:p>
    <w:p w:rsidR="003C7962" w:rsidRPr="003C7962" w:rsidRDefault="003C7962" w:rsidP="00B131CC">
      <w:pPr>
        <w:autoSpaceDE w:val="0"/>
        <w:autoSpaceDN w:val="0"/>
        <w:spacing w:before="240"/>
        <w:rPr>
          <w:b/>
          <w:bCs/>
          <w:color w:val="000000"/>
        </w:rPr>
      </w:pPr>
      <w:r w:rsidRPr="003C7962">
        <w:rPr>
          <w:color w:val="5B5B5A"/>
          <w:shd w:val="clear" w:color="auto" w:fill="FEFDFA"/>
        </w:rPr>
        <w:t>Expense reimbursement requests must be submitted no later than 60 days after the final day on which expenses were incurred.</w:t>
      </w:r>
    </w:p>
    <w:p w:rsidR="00395B40" w:rsidRPr="00681E79" w:rsidRDefault="00B131CC" w:rsidP="00B131CC">
      <w:pPr>
        <w:autoSpaceDE w:val="0"/>
        <w:autoSpaceDN w:val="0"/>
        <w:spacing w:before="240"/>
      </w:pPr>
      <w:r w:rsidRPr="00681E79">
        <w:rPr>
          <w:b/>
          <w:u w:val="single"/>
        </w:rPr>
        <w:t xml:space="preserve">Meal </w:t>
      </w:r>
      <w:r w:rsidR="00395B40" w:rsidRPr="00681E79">
        <w:rPr>
          <w:b/>
          <w:u w:val="single"/>
        </w:rPr>
        <w:t>and Lodging Information</w:t>
      </w:r>
      <w:r w:rsidRPr="00681E79">
        <w:rPr>
          <w:u w:val="single"/>
        </w:rPr>
        <w:t>.</w:t>
      </w:r>
      <w:r w:rsidRPr="00681E79">
        <w:t xml:space="preserve">  </w:t>
      </w:r>
    </w:p>
    <w:p w:rsidR="00395B40" w:rsidRPr="00681E79" w:rsidRDefault="00395B40" w:rsidP="00B131CC">
      <w:pPr>
        <w:autoSpaceDE w:val="0"/>
        <w:autoSpaceDN w:val="0"/>
        <w:spacing w:before="240"/>
      </w:pPr>
      <w:r w:rsidRPr="00681E79">
        <w:t xml:space="preserve">The following rates apply for (City, State) </w:t>
      </w:r>
    </w:p>
    <w:p w:rsidR="00B131CC" w:rsidRPr="00681E79" w:rsidRDefault="00395B40" w:rsidP="00B131CC">
      <w:pPr>
        <w:autoSpaceDE w:val="0"/>
        <w:autoSpaceDN w:val="0"/>
        <w:spacing w:before="240"/>
      </w:pPr>
      <w:r w:rsidRPr="00681E79">
        <w:t>P</w:t>
      </w:r>
      <w:r w:rsidR="00B131CC" w:rsidRPr="00681E79">
        <w:t xml:space="preserve">er </w:t>
      </w:r>
      <w:proofErr w:type="gramStart"/>
      <w:r w:rsidR="00B131CC" w:rsidRPr="00681E79">
        <w:t>diem</w:t>
      </w:r>
      <w:proofErr w:type="gramEnd"/>
      <w:r w:rsidR="00B131CC" w:rsidRPr="00681E79">
        <w:t xml:space="preserve"> is $</w:t>
      </w:r>
      <w:r w:rsidR="005E5AA3" w:rsidRPr="00681E79">
        <w:t>XX</w:t>
      </w:r>
      <w:r w:rsidR="00B131CC" w:rsidRPr="00681E79">
        <w:t xml:space="preserve">/day.  The department requests that you keep the cost for meals reasonable.   </w:t>
      </w:r>
    </w:p>
    <w:p w:rsidR="00395B40" w:rsidRPr="00681E79" w:rsidRDefault="00395B40" w:rsidP="00395B40">
      <w:pPr>
        <w:autoSpaceDE w:val="0"/>
        <w:autoSpaceDN w:val="0"/>
      </w:pPr>
      <w:r w:rsidRPr="00681E79">
        <w:t>Maximum lodging (excluding taxes) is $XX per night.</w:t>
      </w:r>
    </w:p>
    <w:p w:rsidR="00395B40" w:rsidRPr="00395B40" w:rsidRDefault="00395B40" w:rsidP="00395B40">
      <w:pPr>
        <w:autoSpaceDE w:val="0"/>
        <w:autoSpaceDN w:val="0"/>
      </w:pPr>
      <w:r w:rsidRPr="00681E79">
        <w:rPr>
          <w:rFonts w:eastAsia="Times New Roman"/>
          <w:color w:val="333333"/>
        </w:rPr>
        <w:t>Traveler reimbursement is based on the location of the work activities and not the accommodations, unless lodging is not available at the work activity, then the agency may authorize the rate where lodging is obtained.</w:t>
      </w:r>
      <w:r w:rsidR="00FB6269" w:rsidRPr="00681E79">
        <w:rPr>
          <w:rFonts w:eastAsia="Times New Roman"/>
          <w:color w:val="5B5B5A"/>
        </w:rPr>
        <w:t xml:space="preserve"> University travelers are expected to select reasonably priced lodging accommodations when on official business and will be requested to justify charges that appear to be excessive. </w:t>
      </w:r>
      <w:r w:rsidR="00FB6269" w:rsidRPr="00681E79">
        <w:rPr>
          <w:rFonts w:eastAsia="Times New Roman"/>
          <w:color w:val="5B5B5A"/>
        </w:rPr>
        <w:br/>
      </w:r>
    </w:p>
    <w:p w:rsidR="00B131CC" w:rsidRPr="00395B40" w:rsidRDefault="00B131CC" w:rsidP="00B131CC">
      <w:pPr>
        <w:autoSpaceDE w:val="0"/>
        <w:autoSpaceDN w:val="0"/>
        <w:spacing w:before="120" w:after="120"/>
        <w:rPr>
          <w:b/>
          <w:bCs/>
          <w:sz w:val="28"/>
          <w:szCs w:val="28"/>
        </w:rPr>
      </w:pPr>
      <w:r w:rsidRPr="00395B40">
        <w:rPr>
          <w:b/>
          <w:bCs/>
          <w:sz w:val="28"/>
          <w:szCs w:val="28"/>
        </w:rPr>
        <w:t>Meal Expenses While Traveling</w:t>
      </w:r>
    </w:p>
    <w:p w:rsidR="00B131CC" w:rsidRPr="00395B40" w:rsidRDefault="00B131CC" w:rsidP="00B131CC">
      <w:pPr>
        <w:autoSpaceDE w:val="0"/>
        <w:autoSpaceDN w:val="0"/>
        <w:spacing w:before="120" w:after="120"/>
        <w:rPr>
          <w:b/>
          <w:bCs/>
          <w:color w:val="00B0F0"/>
          <w:u w:val="single"/>
        </w:rPr>
      </w:pPr>
      <w:r w:rsidRPr="00395B40">
        <w:rPr>
          <w:b/>
          <w:bCs/>
          <w:color w:val="7030A0"/>
          <w:u w:val="single"/>
        </w:rPr>
        <w:t>Out-of-state travelers who choose to use motor vehicles instead of available commercial air service will not be reimbursed for food or lodging expenses that would have been avoided by using commercial air service</w:t>
      </w:r>
      <w:r w:rsidRPr="00395B40">
        <w:rPr>
          <w:b/>
          <w:bCs/>
          <w:color w:val="00B0F0"/>
          <w:u w:val="single"/>
        </w:rPr>
        <w:t>.</w:t>
      </w:r>
    </w:p>
    <w:p w:rsidR="00B131CC" w:rsidRPr="00395B40" w:rsidRDefault="00B131CC" w:rsidP="00B131CC">
      <w:pPr>
        <w:autoSpaceDE w:val="0"/>
        <w:autoSpaceDN w:val="0"/>
        <w:spacing w:before="120" w:after="120"/>
        <w:rPr>
          <w:u w:val="single"/>
        </w:rPr>
      </w:pPr>
      <w:r w:rsidRPr="00395B40">
        <w:t xml:space="preserve">University travelers are expected to make reasonable selections when ordering meals. </w:t>
      </w:r>
      <w:r w:rsidRPr="00395B40">
        <w:rPr>
          <w:color w:val="FF0000"/>
        </w:rPr>
        <w:t xml:space="preserve">On May 26, 2009, Nebraska Legislation (LB 533) went into effect.  </w:t>
      </w:r>
      <w:r w:rsidRPr="00395B40">
        <w:rPr>
          <w:b/>
          <w:bCs/>
          <w:color w:val="FF0000"/>
        </w:rPr>
        <w:t>Each request must be</w:t>
      </w:r>
      <w:r w:rsidRPr="00395B40">
        <w:rPr>
          <w:color w:val="FF0000"/>
        </w:rPr>
        <w:t xml:space="preserve"> </w:t>
      </w:r>
      <w:r w:rsidRPr="00395B40">
        <w:rPr>
          <w:b/>
          <w:bCs/>
          <w:color w:val="FF0000"/>
        </w:rPr>
        <w:t>fully itemized, including the amount, date, place, and essential character of the expense incurred.</w:t>
      </w:r>
      <w:r w:rsidRPr="00395B40">
        <w:t xml:space="preserve">  Reimbursement claims for food are audited and travelers will be requested to justify claims. </w:t>
      </w:r>
      <w:r w:rsidRPr="00395B40">
        <w:rPr>
          <w:u w:val="single"/>
        </w:rPr>
        <w:t xml:space="preserve">Without satisfactory justification, questioned claims will not be reimbursed. </w:t>
      </w:r>
    </w:p>
    <w:p w:rsidR="005E5AA3" w:rsidRDefault="005E5AA3" w:rsidP="00B131CC">
      <w:pPr>
        <w:autoSpaceDE w:val="0"/>
        <w:autoSpaceDN w:val="0"/>
        <w:spacing w:before="120" w:after="120"/>
        <w:rPr>
          <w:u w:val="single"/>
        </w:rPr>
      </w:pPr>
    </w:p>
    <w:tbl>
      <w:tblPr>
        <w:tblW w:w="10560" w:type="dxa"/>
        <w:tblBorders>
          <w:top w:val="single" w:sz="6" w:space="0" w:color="D5D5D2"/>
          <w:left w:val="single" w:sz="6" w:space="0" w:color="D5D5D2"/>
          <w:bottom w:val="single" w:sz="6" w:space="0" w:color="D5D5D2"/>
          <w:right w:val="single" w:sz="6" w:space="0" w:color="D5D5D2"/>
        </w:tblBorders>
        <w:shd w:val="clear" w:color="auto" w:fill="FEFDFA"/>
        <w:tblCellMar>
          <w:top w:w="15" w:type="dxa"/>
          <w:left w:w="15" w:type="dxa"/>
          <w:bottom w:w="15" w:type="dxa"/>
          <w:right w:w="15" w:type="dxa"/>
        </w:tblCellMar>
        <w:tblLook w:val="04A0" w:firstRow="1" w:lastRow="0" w:firstColumn="1" w:lastColumn="0" w:noHBand="0" w:noVBand="1"/>
      </w:tblPr>
      <w:tblGrid>
        <w:gridCol w:w="1876"/>
        <w:gridCol w:w="3215"/>
        <w:gridCol w:w="2658"/>
        <w:gridCol w:w="2811"/>
      </w:tblGrid>
      <w:tr w:rsidR="005E5AA3" w:rsidRPr="005E5AA3" w:rsidTr="005E5AA3">
        <w:trPr>
          <w:tblHeader/>
        </w:trPr>
        <w:tc>
          <w:tcPr>
            <w:tcW w:w="0" w:type="auto"/>
            <w:gridSpan w:val="4"/>
            <w:tcBorders>
              <w:bottom w:val="single" w:sz="18" w:space="0" w:color="CCCCCC"/>
            </w:tcBorders>
            <w:shd w:val="clear" w:color="auto" w:fill="EAE9E6"/>
            <w:tcMar>
              <w:top w:w="295" w:type="dxa"/>
              <w:left w:w="295" w:type="dxa"/>
              <w:bottom w:w="240" w:type="dxa"/>
              <w:right w:w="295" w:type="dxa"/>
            </w:tcMar>
            <w:vAlign w:val="center"/>
            <w:hideMark/>
          </w:tcPr>
          <w:p w:rsidR="005E5AA3" w:rsidRPr="005E5AA3" w:rsidRDefault="005E5AA3" w:rsidP="005E5AA3">
            <w:pPr>
              <w:spacing w:before="100" w:beforeAutospacing="1" w:after="100" w:afterAutospacing="1"/>
              <w:rPr>
                <w:rFonts w:ascii="Verdana" w:eastAsia="Times New Roman" w:hAnsi="Verdana"/>
                <w:caps/>
                <w:color w:val="5B5B5A"/>
                <w:spacing w:val="5"/>
              </w:rPr>
            </w:pPr>
            <w:r w:rsidRPr="005E5AA3">
              <w:rPr>
                <w:rFonts w:ascii="Verdana" w:eastAsia="Times New Roman" w:hAnsi="Verdana"/>
                <w:b/>
                <w:bCs/>
                <w:caps/>
                <w:color w:val="5B5B5A"/>
                <w:spacing w:val="5"/>
              </w:rPr>
              <w:t>MEAL REIMBURSEMENT DURING UNIVERSITY TRAVEL</w:t>
            </w:r>
          </w:p>
        </w:tc>
      </w:tr>
      <w:tr w:rsidR="005E5AA3" w:rsidRPr="005E5AA3" w:rsidTr="005E5AA3">
        <w:trPr>
          <w:tblHeader/>
        </w:trPr>
        <w:tc>
          <w:tcPr>
            <w:tcW w:w="0" w:type="auto"/>
            <w:tcBorders>
              <w:bottom w:val="single" w:sz="18" w:space="0" w:color="CCCCCC"/>
            </w:tcBorders>
            <w:shd w:val="clear" w:color="auto" w:fill="EAE9E6"/>
            <w:tcMar>
              <w:top w:w="295" w:type="dxa"/>
              <w:left w:w="295" w:type="dxa"/>
              <w:bottom w:w="240" w:type="dxa"/>
              <w:right w:w="295" w:type="dxa"/>
            </w:tcMar>
            <w:vAlign w:val="center"/>
            <w:hideMark/>
          </w:tcPr>
          <w:p w:rsidR="005E5AA3" w:rsidRPr="005E5AA3" w:rsidRDefault="005E5AA3" w:rsidP="005E5AA3">
            <w:pPr>
              <w:spacing w:before="100" w:beforeAutospacing="1" w:after="100" w:afterAutospacing="1"/>
              <w:rPr>
                <w:rFonts w:ascii="Verdana" w:eastAsia="Times New Roman" w:hAnsi="Verdana"/>
                <w:caps/>
                <w:color w:val="5B5B5A"/>
                <w:spacing w:val="5"/>
              </w:rPr>
            </w:pPr>
            <w:r w:rsidRPr="005E5AA3">
              <w:rPr>
                <w:rFonts w:ascii="Verdana" w:eastAsia="Times New Roman" w:hAnsi="Verdana"/>
                <w:b/>
                <w:bCs/>
                <w:caps/>
                <w:color w:val="5B5B5A"/>
                <w:spacing w:val="5"/>
              </w:rPr>
              <w:t>TRIP</w:t>
            </w:r>
          </w:p>
        </w:tc>
        <w:tc>
          <w:tcPr>
            <w:tcW w:w="0" w:type="auto"/>
            <w:tcBorders>
              <w:bottom w:val="single" w:sz="18" w:space="0" w:color="CCCCCC"/>
            </w:tcBorders>
            <w:shd w:val="clear" w:color="auto" w:fill="EAE9E6"/>
            <w:tcMar>
              <w:top w:w="295" w:type="dxa"/>
              <w:left w:w="295" w:type="dxa"/>
              <w:bottom w:w="240" w:type="dxa"/>
              <w:right w:w="295" w:type="dxa"/>
            </w:tcMar>
            <w:vAlign w:val="center"/>
            <w:hideMark/>
          </w:tcPr>
          <w:p w:rsidR="005E5AA3" w:rsidRPr="005E5AA3" w:rsidRDefault="005E5AA3" w:rsidP="005E5AA3">
            <w:pPr>
              <w:spacing w:before="100" w:beforeAutospacing="1" w:after="100" w:afterAutospacing="1"/>
              <w:rPr>
                <w:rFonts w:ascii="Verdana" w:eastAsia="Times New Roman" w:hAnsi="Verdana"/>
                <w:caps/>
                <w:color w:val="5B5B5A"/>
                <w:spacing w:val="5"/>
              </w:rPr>
            </w:pPr>
            <w:r w:rsidRPr="005E5AA3">
              <w:rPr>
                <w:rFonts w:ascii="Verdana" w:eastAsia="Times New Roman" w:hAnsi="Verdana"/>
                <w:b/>
                <w:bCs/>
                <w:caps/>
                <w:color w:val="5B5B5A"/>
                <w:spacing w:val="5"/>
              </w:rPr>
              <w:t>BREAKFAST</w:t>
            </w:r>
          </w:p>
        </w:tc>
        <w:tc>
          <w:tcPr>
            <w:tcW w:w="0" w:type="auto"/>
            <w:tcBorders>
              <w:bottom w:val="single" w:sz="18" w:space="0" w:color="CCCCCC"/>
            </w:tcBorders>
            <w:shd w:val="clear" w:color="auto" w:fill="EAE9E6"/>
            <w:tcMar>
              <w:top w:w="295" w:type="dxa"/>
              <w:left w:w="295" w:type="dxa"/>
              <w:bottom w:w="240" w:type="dxa"/>
              <w:right w:w="295" w:type="dxa"/>
            </w:tcMar>
            <w:vAlign w:val="center"/>
            <w:hideMark/>
          </w:tcPr>
          <w:p w:rsidR="005E5AA3" w:rsidRPr="005E5AA3" w:rsidRDefault="005E5AA3" w:rsidP="005E5AA3">
            <w:pPr>
              <w:spacing w:before="100" w:beforeAutospacing="1" w:after="100" w:afterAutospacing="1"/>
              <w:rPr>
                <w:rFonts w:ascii="Verdana" w:eastAsia="Times New Roman" w:hAnsi="Verdana"/>
                <w:caps/>
                <w:color w:val="5B5B5A"/>
                <w:spacing w:val="5"/>
              </w:rPr>
            </w:pPr>
            <w:r w:rsidRPr="005E5AA3">
              <w:rPr>
                <w:rFonts w:ascii="Verdana" w:eastAsia="Times New Roman" w:hAnsi="Verdana"/>
                <w:b/>
                <w:bCs/>
                <w:caps/>
                <w:color w:val="5B5B5A"/>
                <w:spacing w:val="5"/>
              </w:rPr>
              <w:t>LUNCH</w:t>
            </w:r>
          </w:p>
        </w:tc>
        <w:tc>
          <w:tcPr>
            <w:tcW w:w="0" w:type="auto"/>
            <w:tcBorders>
              <w:bottom w:val="single" w:sz="18" w:space="0" w:color="CCCCCC"/>
            </w:tcBorders>
            <w:shd w:val="clear" w:color="auto" w:fill="EAE9E6"/>
            <w:tcMar>
              <w:top w:w="295" w:type="dxa"/>
              <w:left w:w="295" w:type="dxa"/>
              <w:bottom w:w="240" w:type="dxa"/>
              <w:right w:w="295" w:type="dxa"/>
            </w:tcMar>
            <w:vAlign w:val="center"/>
            <w:hideMark/>
          </w:tcPr>
          <w:p w:rsidR="005E5AA3" w:rsidRPr="005E5AA3" w:rsidRDefault="005E5AA3" w:rsidP="005E5AA3">
            <w:pPr>
              <w:spacing w:before="100" w:beforeAutospacing="1" w:after="100" w:afterAutospacing="1"/>
              <w:rPr>
                <w:rFonts w:ascii="Verdana" w:eastAsia="Times New Roman" w:hAnsi="Verdana"/>
                <w:caps/>
                <w:color w:val="5B5B5A"/>
                <w:spacing w:val="5"/>
              </w:rPr>
            </w:pPr>
            <w:r w:rsidRPr="005E5AA3">
              <w:rPr>
                <w:rFonts w:ascii="Verdana" w:eastAsia="Times New Roman" w:hAnsi="Verdana"/>
                <w:b/>
                <w:bCs/>
                <w:caps/>
                <w:color w:val="5B5B5A"/>
                <w:spacing w:val="5"/>
              </w:rPr>
              <w:t>DINNER</w:t>
            </w:r>
          </w:p>
        </w:tc>
      </w:tr>
      <w:tr w:rsidR="005E5AA3" w:rsidRPr="005E5AA3" w:rsidTr="005E5AA3">
        <w:tc>
          <w:tcPr>
            <w:tcW w:w="0" w:type="auto"/>
            <w:tcBorders>
              <w:top w:val="single" w:sz="6" w:space="0" w:color="D5D5D2"/>
            </w:tcBorders>
            <w:shd w:val="clear" w:color="auto" w:fill="FEFDFA"/>
            <w:tcMar>
              <w:top w:w="180" w:type="dxa"/>
              <w:left w:w="240" w:type="dxa"/>
              <w:bottom w:w="144" w:type="dxa"/>
              <w:right w:w="240" w:type="dxa"/>
            </w:tcMar>
            <w:vAlign w:val="center"/>
            <w:hideMark/>
          </w:tcPr>
          <w:p w:rsidR="005E5AA3" w:rsidRPr="005E5AA3" w:rsidRDefault="005E5AA3" w:rsidP="005E5AA3">
            <w:pPr>
              <w:spacing w:before="100" w:beforeAutospacing="1" w:after="100" w:afterAutospacing="1"/>
              <w:rPr>
                <w:rFonts w:ascii="Georgia" w:eastAsia="Times New Roman" w:hAnsi="Georgia"/>
                <w:color w:val="5B5B5A"/>
              </w:rPr>
            </w:pPr>
            <w:r w:rsidRPr="005E5AA3">
              <w:rPr>
                <w:rFonts w:ascii="Georgia" w:eastAsia="Times New Roman" w:hAnsi="Georgia"/>
                <w:color w:val="5B5B5A"/>
              </w:rPr>
              <w:t>One day trip</w:t>
            </w:r>
          </w:p>
        </w:tc>
        <w:tc>
          <w:tcPr>
            <w:tcW w:w="0" w:type="auto"/>
            <w:tcBorders>
              <w:top w:val="single" w:sz="6" w:space="0" w:color="D5D5D2"/>
            </w:tcBorders>
            <w:shd w:val="clear" w:color="auto" w:fill="FEFDFA"/>
            <w:tcMar>
              <w:top w:w="180" w:type="dxa"/>
              <w:left w:w="240" w:type="dxa"/>
              <w:bottom w:w="144" w:type="dxa"/>
              <w:right w:w="240" w:type="dxa"/>
            </w:tcMar>
            <w:vAlign w:val="center"/>
            <w:hideMark/>
          </w:tcPr>
          <w:p w:rsidR="005E5AA3" w:rsidRPr="005E5AA3" w:rsidRDefault="005E5AA3" w:rsidP="005E5AA3">
            <w:pPr>
              <w:spacing w:before="100" w:beforeAutospacing="1" w:after="100" w:afterAutospacing="1"/>
              <w:rPr>
                <w:rFonts w:ascii="Georgia" w:eastAsia="Times New Roman" w:hAnsi="Georgia"/>
                <w:color w:val="5B5B5A"/>
              </w:rPr>
            </w:pPr>
            <w:r w:rsidRPr="005E5AA3">
              <w:rPr>
                <w:rFonts w:ascii="Georgia" w:eastAsia="Times New Roman" w:hAnsi="Georgia"/>
                <w:color w:val="5B5B5A"/>
              </w:rPr>
              <w:t>Yes, if departure from home is prior to 6:30 am</w:t>
            </w:r>
          </w:p>
        </w:tc>
        <w:tc>
          <w:tcPr>
            <w:tcW w:w="0" w:type="auto"/>
            <w:tcBorders>
              <w:top w:val="single" w:sz="6" w:space="0" w:color="D5D5D2"/>
            </w:tcBorders>
            <w:shd w:val="clear" w:color="auto" w:fill="FEFDFA"/>
            <w:tcMar>
              <w:top w:w="180" w:type="dxa"/>
              <w:left w:w="240" w:type="dxa"/>
              <w:bottom w:w="144" w:type="dxa"/>
              <w:right w:w="240" w:type="dxa"/>
            </w:tcMar>
            <w:vAlign w:val="center"/>
            <w:hideMark/>
          </w:tcPr>
          <w:p w:rsidR="005E5AA3" w:rsidRPr="005E5AA3" w:rsidRDefault="005E5AA3" w:rsidP="005E5AA3">
            <w:pPr>
              <w:spacing w:before="100" w:beforeAutospacing="1" w:after="100" w:afterAutospacing="1"/>
              <w:rPr>
                <w:rFonts w:ascii="Georgia" w:eastAsia="Times New Roman" w:hAnsi="Georgia"/>
                <w:color w:val="5B5B5A"/>
              </w:rPr>
            </w:pPr>
            <w:r w:rsidRPr="005E5AA3">
              <w:rPr>
                <w:rFonts w:ascii="Georgia" w:eastAsia="Times New Roman" w:hAnsi="Georgia"/>
                <w:color w:val="5B5B5A"/>
              </w:rPr>
              <w:t>No</w:t>
            </w:r>
          </w:p>
        </w:tc>
        <w:tc>
          <w:tcPr>
            <w:tcW w:w="0" w:type="auto"/>
            <w:tcBorders>
              <w:top w:val="single" w:sz="6" w:space="0" w:color="D5D5D2"/>
            </w:tcBorders>
            <w:shd w:val="clear" w:color="auto" w:fill="FEFDFA"/>
            <w:tcMar>
              <w:top w:w="180" w:type="dxa"/>
              <w:left w:w="240" w:type="dxa"/>
              <w:bottom w:w="144" w:type="dxa"/>
              <w:right w:w="240" w:type="dxa"/>
            </w:tcMar>
            <w:vAlign w:val="center"/>
            <w:hideMark/>
          </w:tcPr>
          <w:p w:rsidR="005E5AA3" w:rsidRPr="005E5AA3" w:rsidRDefault="005E5AA3" w:rsidP="005E5AA3">
            <w:pPr>
              <w:spacing w:before="100" w:beforeAutospacing="1" w:after="100" w:afterAutospacing="1"/>
              <w:rPr>
                <w:rFonts w:ascii="Georgia" w:eastAsia="Times New Roman" w:hAnsi="Georgia"/>
                <w:color w:val="5B5B5A"/>
              </w:rPr>
            </w:pPr>
            <w:r w:rsidRPr="005E5AA3">
              <w:rPr>
                <w:rFonts w:ascii="Georgia" w:eastAsia="Times New Roman" w:hAnsi="Georgia"/>
                <w:color w:val="5B5B5A"/>
              </w:rPr>
              <w:t>Yes, if departure is prior to 5:00 pm and return is after 7:00 pm</w:t>
            </w:r>
          </w:p>
        </w:tc>
      </w:tr>
      <w:tr w:rsidR="005E5AA3" w:rsidRPr="005E5AA3" w:rsidTr="005E5AA3">
        <w:tc>
          <w:tcPr>
            <w:tcW w:w="0" w:type="auto"/>
            <w:tcBorders>
              <w:top w:val="single" w:sz="6" w:space="0" w:color="D5D5D2"/>
            </w:tcBorders>
            <w:shd w:val="clear" w:color="auto" w:fill="F9F8F5"/>
            <w:tcMar>
              <w:top w:w="180" w:type="dxa"/>
              <w:left w:w="240" w:type="dxa"/>
              <w:bottom w:w="144" w:type="dxa"/>
              <w:right w:w="240" w:type="dxa"/>
            </w:tcMar>
            <w:vAlign w:val="center"/>
            <w:hideMark/>
          </w:tcPr>
          <w:p w:rsidR="005E5AA3" w:rsidRPr="005E5AA3" w:rsidRDefault="005E5AA3" w:rsidP="005E5AA3">
            <w:pPr>
              <w:spacing w:before="100" w:beforeAutospacing="1" w:after="100" w:afterAutospacing="1"/>
              <w:rPr>
                <w:rFonts w:ascii="Georgia" w:eastAsia="Times New Roman" w:hAnsi="Georgia"/>
                <w:color w:val="5B5B5A"/>
              </w:rPr>
            </w:pPr>
            <w:r w:rsidRPr="005E5AA3">
              <w:rPr>
                <w:rFonts w:ascii="Georgia" w:eastAsia="Times New Roman" w:hAnsi="Georgia"/>
                <w:color w:val="5B5B5A"/>
              </w:rPr>
              <w:t>First &amp; Last Day of a Multi-Day Trip</w:t>
            </w:r>
          </w:p>
        </w:tc>
        <w:tc>
          <w:tcPr>
            <w:tcW w:w="0" w:type="auto"/>
            <w:tcBorders>
              <w:top w:val="single" w:sz="6" w:space="0" w:color="D5D5D2"/>
            </w:tcBorders>
            <w:shd w:val="clear" w:color="auto" w:fill="F9F8F5"/>
            <w:tcMar>
              <w:top w:w="180" w:type="dxa"/>
              <w:left w:w="240" w:type="dxa"/>
              <w:bottom w:w="144" w:type="dxa"/>
              <w:right w:w="240" w:type="dxa"/>
            </w:tcMar>
            <w:vAlign w:val="center"/>
            <w:hideMark/>
          </w:tcPr>
          <w:p w:rsidR="005E5AA3" w:rsidRPr="005E5AA3" w:rsidRDefault="005E5AA3" w:rsidP="005E5AA3">
            <w:pPr>
              <w:spacing w:before="100" w:beforeAutospacing="1" w:after="100" w:afterAutospacing="1"/>
              <w:rPr>
                <w:rFonts w:ascii="Georgia" w:eastAsia="Times New Roman" w:hAnsi="Georgia"/>
                <w:color w:val="5B5B5A"/>
              </w:rPr>
            </w:pPr>
            <w:r w:rsidRPr="005E5AA3">
              <w:rPr>
                <w:rFonts w:ascii="Georgia" w:eastAsia="Times New Roman" w:hAnsi="Georgia"/>
                <w:color w:val="5B5B5A"/>
              </w:rPr>
              <w:t>Yes, if departure is prior to 6:30 am. or return is after 10:00 am</w:t>
            </w:r>
          </w:p>
        </w:tc>
        <w:tc>
          <w:tcPr>
            <w:tcW w:w="0" w:type="auto"/>
            <w:tcBorders>
              <w:top w:val="single" w:sz="6" w:space="0" w:color="D5D5D2"/>
            </w:tcBorders>
            <w:shd w:val="clear" w:color="auto" w:fill="F9F8F5"/>
            <w:tcMar>
              <w:top w:w="180" w:type="dxa"/>
              <w:left w:w="240" w:type="dxa"/>
              <w:bottom w:w="144" w:type="dxa"/>
              <w:right w:w="240" w:type="dxa"/>
            </w:tcMar>
            <w:vAlign w:val="center"/>
            <w:hideMark/>
          </w:tcPr>
          <w:p w:rsidR="005E5AA3" w:rsidRPr="005E5AA3" w:rsidRDefault="005E5AA3" w:rsidP="005E5AA3">
            <w:pPr>
              <w:spacing w:before="100" w:beforeAutospacing="1" w:after="100" w:afterAutospacing="1"/>
              <w:rPr>
                <w:rFonts w:ascii="Georgia" w:eastAsia="Times New Roman" w:hAnsi="Georgia"/>
                <w:color w:val="5B5B5A"/>
              </w:rPr>
            </w:pPr>
            <w:r w:rsidRPr="005E5AA3">
              <w:rPr>
                <w:rFonts w:ascii="Georgia" w:eastAsia="Times New Roman" w:hAnsi="Georgia"/>
                <w:color w:val="5B5B5A"/>
              </w:rPr>
              <w:t>Yes, if departure is prior to 11:00 am or return is after 2:00 pm</w:t>
            </w:r>
          </w:p>
        </w:tc>
        <w:tc>
          <w:tcPr>
            <w:tcW w:w="0" w:type="auto"/>
            <w:tcBorders>
              <w:top w:val="single" w:sz="6" w:space="0" w:color="D5D5D2"/>
            </w:tcBorders>
            <w:shd w:val="clear" w:color="auto" w:fill="F9F8F5"/>
            <w:tcMar>
              <w:top w:w="180" w:type="dxa"/>
              <w:left w:w="240" w:type="dxa"/>
              <w:bottom w:w="144" w:type="dxa"/>
              <w:right w:w="240" w:type="dxa"/>
            </w:tcMar>
            <w:vAlign w:val="center"/>
            <w:hideMark/>
          </w:tcPr>
          <w:p w:rsidR="005E5AA3" w:rsidRPr="005E5AA3" w:rsidRDefault="005E5AA3" w:rsidP="005E5AA3">
            <w:pPr>
              <w:spacing w:before="100" w:beforeAutospacing="1" w:after="100" w:afterAutospacing="1"/>
              <w:rPr>
                <w:rFonts w:ascii="Georgia" w:eastAsia="Times New Roman" w:hAnsi="Georgia"/>
                <w:color w:val="5B5B5A"/>
              </w:rPr>
            </w:pPr>
            <w:r w:rsidRPr="005E5AA3">
              <w:rPr>
                <w:rFonts w:ascii="Georgia" w:eastAsia="Times New Roman" w:hAnsi="Georgia"/>
                <w:color w:val="5B5B5A"/>
              </w:rPr>
              <w:t>Yes, if departure is prior to 5:00 pm or return is after 7:00 pm</w:t>
            </w:r>
          </w:p>
        </w:tc>
      </w:tr>
    </w:tbl>
    <w:p w:rsidR="005E5AA3" w:rsidRDefault="005E5AA3" w:rsidP="005E5AA3">
      <w:pPr>
        <w:shd w:val="clear" w:color="auto" w:fill="FEFDFA"/>
        <w:spacing w:before="100" w:beforeAutospacing="1" w:after="100" w:afterAutospacing="1"/>
        <w:rPr>
          <w:rFonts w:ascii="Calibri" w:hAnsi="Calibri" w:cs="Calibri"/>
          <w:color w:val="000000"/>
          <w:u w:val="single"/>
        </w:rPr>
      </w:pPr>
      <w:r w:rsidRPr="005E5AA3">
        <w:rPr>
          <w:rFonts w:ascii="Georgia" w:eastAsia="Times New Roman" w:hAnsi="Georgia"/>
          <w:b/>
          <w:bCs/>
          <w:color w:val="5B5B5A"/>
        </w:rPr>
        <w:lastRenderedPageBreak/>
        <w:t>Note:</w:t>
      </w:r>
      <w:r w:rsidRPr="005E5AA3">
        <w:rPr>
          <w:rFonts w:ascii="Georgia" w:eastAsia="Times New Roman" w:hAnsi="Georgia"/>
          <w:color w:val="5B5B5A"/>
        </w:rPr>
        <w:t> Meal reimbursements for one day trips are taxable income and must be reported by the University to the IRS after the traveler exceeds $200 in a twelve month period (December 1 through November 30).</w:t>
      </w:r>
    </w:p>
    <w:p w:rsidR="00B131CC" w:rsidRDefault="00B131CC" w:rsidP="00B131CC">
      <w:pPr>
        <w:autoSpaceDE w:val="0"/>
        <w:autoSpaceDN w:val="0"/>
        <w:spacing w:before="120" w:after="120"/>
        <w:rPr>
          <w:b/>
          <w:sz w:val="28"/>
          <w:szCs w:val="28"/>
        </w:rPr>
      </w:pPr>
      <w:r w:rsidRPr="005E5AA3">
        <w:rPr>
          <w:b/>
          <w:sz w:val="28"/>
          <w:szCs w:val="28"/>
        </w:rPr>
        <w:t xml:space="preserve">No reimbursement may be made for alcoholic beverages. </w:t>
      </w:r>
    </w:p>
    <w:p w:rsidR="00C864C5" w:rsidRPr="005E5AA3" w:rsidRDefault="003C21B0" w:rsidP="00B131CC">
      <w:pPr>
        <w:autoSpaceDE w:val="0"/>
        <w:autoSpaceDN w:val="0"/>
        <w:spacing w:before="120" w:after="120"/>
        <w:rPr>
          <w:b/>
          <w:sz w:val="28"/>
          <w:szCs w:val="28"/>
        </w:rPr>
      </w:pPr>
      <w:r>
        <w:rPr>
          <w:b/>
          <w:sz w:val="28"/>
          <w:szCs w:val="28"/>
        </w:rPr>
        <w:t xml:space="preserve"> </w:t>
      </w:r>
    </w:p>
    <w:p w:rsidR="005E5AA3" w:rsidRPr="00681E79" w:rsidRDefault="005E5AA3" w:rsidP="005E5AA3">
      <w:pPr>
        <w:rPr>
          <w:b/>
          <w:bCs/>
          <w:sz w:val="28"/>
          <w:szCs w:val="28"/>
          <w:highlight w:val="yellow"/>
        </w:rPr>
      </w:pPr>
      <w:r w:rsidRPr="00681E79">
        <w:rPr>
          <w:b/>
          <w:bCs/>
          <w:sz w:val="28"/>
          <w:szCs w:val="28"/>
          <w:highlight w:val="yellow"/>
        </w:rPr>
        <w:t>NEW RULES regarding meals</w:t>
      </w:r>
    </w:p>
    <w:p w:rsidR="005E5AA3" w:rsidRPr="008B0AE6" w:rsidRDefault="005E5AA3" w:rsidP="005E5AA3">
      <w:pPr>
        <w:rPr>
          <w:b/>
          <w:bCs/>
          <w:sz w:val="28"/>
          <w:szCs w:val="28"/>
          <w:highlight w:val="lightGray"/>
        </w:rPr>
      </w:pPr>
    </w:p>
    <w:p w:rsidR="00681E79" w:rsidRPr="00681E79" w:rsidRDefault="00681E79" w:rsidP="00681E79">
      <w:pPr>
        <w:rPr>
          <w:sz w:val="28"/>
          <w:szCs w:val="28"/>
          <w:highlight w:val="yellow"/>
        </w:rPr>
      </w:pPr>
      <w:r w:rsidRPr="00681E79">
        <w:rPr>
          <w:b/>
          <w:bCs/>
          <w:sz w:val="28"/>
          <w:szCs w:val="28"/>
          <w:highlight w:val="yellow"/>
        </w:rPr>
        <w:t>Meals and Snacks</w:t>
      </w:r>
    </w:p>
    <w:p w:rsidR="00681E79" w:rsidRPr="00681E79" w:rsidRDefault="00681E79" w:rsidP="00681E79">
      <w:pPr>
        <w:rPr>
          <w:sz w:val="22"/>
          <w:szCs w:val="22"/>
          <w:highlight w:val="yellow"/>
        </w:rPr>
      </w:pPr>
    </w:p>
    <w:p w:rsidR="00681E79" w:rsidRPr="00681E79" w:rsidRDefault="00681E79" w:rsidP="00681E79">
      <w:pPr>
        <w:rPr>
          <w:highlight w:val="yellow"/>
        </w:rPr>
      </w:pPr>
      <w:r w:rsidRPr="00681E79">
        <w:rPr>
          <w:highlight w:val="yellow"/>
        </w:rPr>
        <w:t>Effective November 1, 2017.</w:t>
      </w:r>
    </w:p>
    <w:p w:rsidR="00681E79" w:rsidRPr="00681E79" w:rsidRDefault="00681E79" w:rsidP="00681E79">
      <w:pPr>
        <w:rPr>
          <w:highlight w:val="yellow"/>
        </w:rPr>
      </w:pPr>
    </w:p>
    <w:p w:rsidR="00681E79" w:rsidRPr="00681E79" w:rsidRDefault="00681E79" w:rsidP="00681E79">
      <w:pPr>
        <w:pStyle w:val="ListParagraph"/>
        <w:ind w:left="450" w:hanging="360"/>
        <w:rPr>
          <w:highlight w:val="yellow"/>
        </w:rPr>
      </w:pPr>
      <w:r w:rsidRPr="00681E79">
        <w:rPr>
          <w:highlight w:val="yellow"/>
        </w:rPr>
        <w:t>1.</w:t>
      </w:r>
      <w:r w:rsidRPr="00681E79">
        <w:rPr>
          <w:rFonts w:ascii="Times New Roman" w:hAnsi="Times New Roman"/>
          <w:sz w:val="14"/>
          <w:szCs w:val="14"/>
          <w:highlight w:val="yellow"/>
        </w:rPr>
        <w:t xml:space="preserve">       </w:t>
      </w:r>
      <w:r w:rsidRPr="00681E79">
        <w:rPr>
          <w:highlight w:val="yellow"/>
        </w:rPr>
        <w:t xml:space="preserve">Up to three meals per day are reimbursable.  An employee in travel status who claims receipts for food or beverages during a full day of travel will be reimbursed for the three largest dollar value receipts only.  Employees with dietary restrictions requiring more than three meals per day may qualify for exemption if a physician’s note is attached. </w:t>
      </w:r>
    </w:p>
    <w:p w:rsidR="00681E79" w:rsidRPr="00681E79" w:rsidRDefault="00681E79" w:rsidP="00681E79">
      <w:pPr>
        <w:rPr>
          <w:highlight w:val="yellow"/>
        </w:rPr>
      </w:pPr>
    </w:p>
    <w:p w:rsidR="00681E79" w:rsidRPr="00681E79" w:rsidRDefault="00681E79" w:rsidP="00681E79">
      <w:pPr>
        <w:pStyle w:val="ListParagraph"/>
        <w:ind w:left="450" w:hanging="360"/>
        <w:rPr>
          <w:highlight w:val="yellow"/>
        </w:rPr>
      </w:pPr>
      <w:r w:rsidRPr="00681E79">
        <w:rPr>
          <w:highlight w:val="yellow"/>
        </w:rPr>
        <w:t>2.</w:t>
      </w:r>
      <w:r w:rsidRPr="00681E79">
        <w:rPr>
          <w:rFonts w:ascii="Times New Roman" w:hAnsi="Times New Roman"/>
          <w:sz w:val="14"/>
          <w:szCs w:val="14"/>
          <w:highlight w:val="yellow"/>
        </w:rPr>
        <w:t xml:space="preserve">       </w:t>
      </w:r>
      <w:r w:rsidRPr="00681E79">
        <w:rPr>
          <w:highlight w:val="yellow"/>
        </w:rPr>
        <w:t>In between meal snacks are not reimbursable. Reimbursement may be allowed if the traveler attaches a physician’s note citing dietary restriction.</w:t>
      </w:r>
    </w:p>
    <w:p w:rsidR="00681E79" w:rsidRPr="00681E79" w:rsidRDefault="00681E79" w:rsidP="00681E79">
      <w:pPr>
        <w:rPr>
          <w:highlight w:val="yellow"/>
        </w:rPr>
      </w:pPr>
    </w:p>
    <w:p w:rsidR="00681E79" w:rsidRPr="00681E79" w:rsidRDefault="00681E79" w:rsidP="00681E79">
      <w:pPr>
        <w:pStyle w:val="ListParagraph"/>
        <w:ind w:left="450" w:hanging="360"/>
        <w:rPr>
          <w:highlight w:val="yellow"/>
        </w:rPr>
      </w:pPr>
      <w:r w:rsidRPr="00681E79">
        <w:rPr>
          <w:highlight w:val="yellow"/>
        </w:rPr>
        <w:t>3.</w:t>
      </w:r>
      <w:r w:rsidRPr="00681E79">
        <w:rPr>
          <w:rFonts w:ascii="Times New Roman" w:hAnsi="Times New Roman"/>
          <w:sz w:val="14"/>
          <w:szCs w:val="14"/>
          <w:highlight w:val="yellow"/>
        </w:rPr>
        <w:t xml:space="preserve">       </w:t>
      </w:r>
      <w:r w:rsidRPr="00681E79">
        <w:rPr>
          <w:highlight w:val="yellow"/>
        </w:rPr>
        <w:t>When a meal is provided by a lodging facility or as part of a conference/official function/event, then a claim for purchasing another meal and seeking reimbursement is not allowed.   Reimbursement may be allowed if the traveler provides documentation that the purchased meal was for a business purpose or attaches a physician’s note citing dietary restrictions.</w:t>
      </w:r>
    </w:p>
    <w:p w:rsidR="00681E79" w:rsidRPr="00681E79" w:rsidRDefault="00681E79" w:rsidP="00681E79">
      <w:pPr>
        <w:rPr>
          <w:highlight w:val="yellow"/>
        </w:rPr>
      </w:pPr>
    </w:p>
    <w:p w:rsidR="00681E79" w:rsidRDefault="00681E79" w:rsidP="00681E79">
      <w:pPr>
        <w:pStyle w:val="ListParagraph"/>
        <w:ind w:left="450" w:hanging="360"/>
      </w:pPr>
      <w:r w:rsidRPr="00681E79">
        <w:rPr>
          <w:highlight w:val="yellow"/>
        </w:rPr>
        <w:t>4.</w:t>
      </w:r>
      <w:r w:rsidRPr="00681E79">
        <w:rPr>
          <w:rFonts w:ascii="Times New Roman" w:hAnsi="Times New Roman"/>
          <w:sz w:val="14"/>
          <w:szCs w:val="14"/>
          <w:highlight w:val="yellow"/>
        </w:rPr>
        <w:t xml:space="preserve">       </w:t>
      </w:r>
      <w:r w:rsidRPr="00681E79">
        <w:rPr>
          <w:highlight w:val="yellow"/>
        </w:rPr>
        <w:t xml:space="preserve">If a traveler purchases groceries for a group of University employees or for </w:t>
      </w:r>
      <w:proofErr w:type="gramStart"/>
      <w:r w:rsidRPr="00681E79">
        <w:rPr>
          <w:highlight w:val="yellow"/>
        </w:rPr>
        <w:t>themselves</w:t>
      </w:r>
      <w:proofErr w:type="gramEnd"/>
      <w:r w:rsidRPr="00681E79">
        <w:rPr>
          <w:highlight w:val="yellow"/>
        </w:rPr>
        <w:t xml:space="preserve"> to consume while in travel status, the purchasing traveler should identify the number of meals the groceries covered, and fellow travelers should not include meal reimbursement requests for those meals.</w:t>
      </w:r>
    </w:p>
    <w:p w:rsidR="00681E79" w:rsidRDefault="00681E79" w:rsidP="00B131CC">
      <w:pPr>
        <w:autoSpaceDE w:val="0"/>
        <w:autoSpaceDN w:val="0"/>
        <w:rPr>
          <w:rFonts w:ascii="Arial" w:hAnsi="Arial" w:cs="Arial"/>
          <w:color w:val="000000"/>
          <w:sz w:val="22"/>
          <w:szCs w:val="22"/>
        </w:rPr>
      </w:pPr>
    </w:p>
    <w:p w:rsidR="00B131CC" w:rsidRPr="00395B40" w:rsidRDefault="00B131CC" w:rsidP="00B131CC">
      <w:pPr>
        <w:autoSpaceDE w:val="0"/>
        <w:autoSpaceDN w:val="0"/>
        <w:rPr>
          <w:rFonts w:ascii="Calibri" w:hAnsi="Calibri" w:cs="Calibri"/>
        </w:rPr>
      </w:pPr>
      <w:r w:rsidRPr="00395B40">
        <w:rPr>
          <w:b/>
          <w:bCs/>
        </w:rPr>
        <w:t>Notes:</w:t>
      </w:r>
      <w:r w:rsidRPr="00395B40">
        <w:t xml:space="preserve"> </w:t>
      </w:r>
    </w:p>
    <w:p w:rsidR="00B131CC" w:rsidRPr="00395B40" w:rsidRDefault="00B131CC" w:rsidP="00B131CC">
      <w:pPr>
        <w:autoSpaceDE w:val="0"/>
        <w:autoSpaceDN w:val="0"/>
        <w:rPr>
          <w:b/>
          <w:bCs/>
        </w:rPr>
      </w:pPr>
      <w:r w:rsidRPr="00395B40">
        <w:rPr>
          <w:b/>
          <w:bCs/>
        </w:rPr>
        <w:t>1)</w:t>
      </w:r>
      <w:r w:rsidRPr="00395B40">
        <w:t xml:space="preserve"> </w:t>
      </w:r>
      <w:r w:rsidRPr="00395B40">
        <w:rPr>
          <w:b/>
          <w:bCs/>
        </w:rPr>
        <w:t xml:space="preserve">Departure and return times are from </w:t>
      </w:r>
      <w:r w:rsidRPr="00395B40">
        <w:rPr>
          <w:b/>
          <w:bCs/>
          <w:u w:val="single"/>
        </w:rPr>
        <w:t>your home</w:t>
      </w:r>
      <w:r w:rsidRPr="00395B40">
        <w:rPr>
          <w:b/>
          <w:bCs/>
        </w:rPr>
        <w:t>, not the airport.</w:t>
      </w:r>
    </w:p>
    <w:p w:rsidR="00B131CC" w:rsidRDefault="005E5AA3" w:rsidP="00B131CC">
      <w:pPr>
        <w:autoSpaceDE w:val="0"/>
        <w:autoSpaceDN w:val="0"/>
        <w:rPr>
          <w:b/>
          <w:bCs/>
        </w:rPr>
      </w:pPr>
      <w:r w:rsidRPr="00395B40">
        <w:rPr>
          <w:b/>
          <w:bCs/>
        </w:rPr>
        <w:t>2</w:t>
      </w:r>
      <w:r w:rsidR="00B131CC" w:rsidRPr="00395B40">
        <w:rPr>
          <w:b/>
          <w:bCs/>
        </w:rPr>
        <w:t xml:space="preserve">) Must keep all original itemized receipts (includes what you ate) and turn them in for reimbursement.  </w:t>
      </w:r>
      <w:r w:rsidR="00B131CC" w:rsidRPr="00395B40">
        <w:rPr>
          <w:b/>
          <w:bCs/>
          <w:color w:val="FF0000"/>
        </w:rPr>
        <w:t xml:space="preserve">A credit card receipt only will not be sufficient for reimbursement. </w:t>
      </w:r>
      <w:r w:rsidR="00B131CC" w:rsidRPr="00395B40">
        <w:rPr>
          <w:b/>
          <w:bCs/>
        </w:rPr>
        <w:t> You are to pay for your own meals and not others in your party.  You can only claim reimbursement for yourself.</w:t>
      </w:r>
    </w:p>
    <w:p w:rsidR="00681E79" w:rsidRPr="00395B40" w:rsidRDefault="00681E79" w:rsidP="00B131CC">
      <w:pPr>
        <w:autoSpaceDE w:val="0"/>
        <w:autoSpaceDN w:val="0"/>
        <w:rPr>
          <w:b/>
          <w:bCs/>
        </w:rPr>
      </w:pPr>
    </w:p>
    <w:p w:rsidR="00B131CC" w:rsidRPr="00681E79" w:rsidRDefault="00B131CC" w:rsidP="00B131CC">
      <w:pPr>
        <w:spacing w:after="240"/>
        <w:rPr>
          <w:color w:val="002060"/>
        </w:rPr>
      </w:pPr>
      <w:r w:rsidRPr="00681E79">
        <w:rPr>
          <w:b/>
          <w:bCs/>
          <w:i/>
          <w:iCs/>
          <w:color w:val="002060"/>
        </w:rPr>
        <w:t>Gratuities</w:t>
      </w:r>
      <w:r w:rsidRPr="00681E79">
        <w:rPr>
          <w:color w:val="002060"/>
        </w:rPr>
        <w:t xml:space="preserve"> </w:t>
      </w:r>
      <w:r w:rsidRPr="00681E79">
        <w:rPr>
          <w:color w:val="002060"/>
        </w:rPr>
        <w:br/>
        <w:t xml:space="preserve">Travelers will be reimbursed for reasonable gratuities.  The amount of the tip should reflect the quality of the service received and/or the prevailing custom for that particular service.  A tip of 15% for a meal is customary. The maximum reimbursable amount is 20%.   If service fees are included in group dinner bills or room service charges, no additional gratuity is necessary.   If an employee has not included gratuity on the receipt, gratuity should not be included in the request for reimbursement. </w:t>
      </w:r>
    </w:p>
    <w:p w:rsidR="00B131CC" w:rsidRPr="00395B40" w:rsidRDefault="00B131CC" w:rsidP="00B131CC">
      <w:pPr>
        <w:keepNext/>
        <w:autoSpaceDE w:val="0"/>
        <w:autoSpaceDN w:val="0"/>
        <w:rPr>
          <w:b/>
          <w:bCs/>
        </w:rPr>
      </w:pPr>
      <w:r w:rsidRPr="006762D6">
        <w:rPr>
          <w:b/>
          <w:bCs/>
          <w:sz w:val="28"/>
          <w:szCs w:val="28"/>
        </w:rPr>
        <w:t>Registration</w:t>
      </w:r>
    </w:p>
    <w:p w:rsidR="00AD11F2" w:rsidRDefault="00AD11F2" w:rsidP="00B131CC">
      <w:pPr>
        <w:autoSpaceDE w:val="0"/>
        <w:autoSpaceDN w:val="0"/>
      </w:pPr>
      <w:r w:rsidRPr="00395B40">
        <w:t>Receipt o</w:t>
      </w:r>
      <w:r w:rsidR="003C7962">
        <w:t>f registration charges</w:t>
      </w:r>
      <w:r w:rsidRPr="00395B40">
        <w:t xml:space="preserve"> to include conference name and amount of the expense</w:t>
      </w:r>
      <w:r>
        <w:t>.</w:t>
      </w:r>
    </w:p>
    <w:p w:rsidR="00AD11F2" w:rsidRDefault="00AD11F2" w:rsidP="00B131CC">
      <w:pPr>
        <w:autoSpaceDE w:val="0"/>
        <w:autoSpaceDN w:val="0"/>
      </w:pPr>
    </w:p>
    <w:tbl>
      <w:tblPr>
        <w:tblStyle w:val="TableGrid"/>
        <w:tblW w:w="0" w:type="auto"/>
        <w:tblLook w:val="04A0" w:firstRow="1" w:lastRow="0" w:firstColumn="1" w:lastColumn="0" w:noHBand="0" w:noVBand="1"/>
      </w:tblPr>
      <w:tblGrid>
        <w:gridCol w:w="1910"/>
      </w:tblGrid>
      <w:tr w:rsidR="00AD11F2" w:rsidRPr="00681E79" w:rsidTr="00AD11F2">
        <w:tc>
          <w:tcPr>
            <w:tcW w:w="1831" w:type="dxa"/>
          </w:tcPr>
          <w:p w:rsidR="00AD11F2" w:rsidRPr="00681E79" w:rsidRDefault="00AD11F2" w:rsidP="00A727A5">
            <w:pPr>
              <w:autoSpaceDE w:val="0"/>
              <w:autoSpaceDN w:val="0"/>
              <w:rPr>
                <w:b/>
              </w:rPr>
            </w:pPr>
            <w:r w:rsidRPr="00681E79">
              <w:rPr>
                <w:b/>
              </w:rPr>
              <w:t xml:space="preserve">MANDATORY: </w:t>
            </w:r>
          </w:p>
        </w:tc>
      </w:tr>
    </w:tbl>
    <w:p w:rsidR="00AD11F2" w:rsidRPr="00681E79" w:rsidRDefault="00AD11F2" w:rsidP="00B131CC">
      <w:pPr>
        <w:autoSpaceDE w:val="0"/>
        <w:autoSpaceDN w:val="0"/>
      </w:pPr>
      <w:r w:rsidRPr="00681E79">
        <w:t>Copy of t</w:t>
      </w:r>
      <w:r w:rsidR="004A323C" w:rsidRPr="00681E79">
        <w:t xml:space="preserve">he detail agenda. </w:t>
      </w:r>
    </w:p>
    <w:p w:rsidR="00B131CC" w:rsidRDefault="00AD11F2" w:rsidP="00B131CC">
      <w:pPr>
        <w:autoSpaceDE w:val="0"/>
        <w:autoSpaceDN w:val="0"/>
      </w:pPr>
      <w:r w:rsidRPr="00681E79">
        <w:t>Additional documentation may be provided to include confirmation of presentation.</w:t>
      </w:r>
    </w:p>
    <w:p w:rsidR="00B131CC" w:rsidRDefault="00B131CC" w:rsidP="00B131CC">
      <w:pPr>
        <w:autoSpaceDE w:val="0"/>
        <w:autoSpaceDN w:val="0"/>
      </w:pPr>
    </w:p>
    <w:p w:rsidR="00B131CC" w:rsidRDefault="00B131CC" w:rsidP="00B131CC">
      <w:pPr>
        <w:keepNext/>
        <w:autoSpaceDE w:val="0"/>
        <w:autoSpaceDN w:val="0"/>
        <w:rPr>
          <w:b/>
          <w:bCs/>
          <w:sz w:val="28"/>
          <w:szCs w:val="28"/>
        </w:rPr>
      </w:pPr>
      <w:r>
        <w:rPr>
          <w:b/>
          <w:bCs/>
          <w:sz w:val="28"/>
          <w:szCs w:val="28"/>
        </w:rPr>
        <w:lastRenderedPageBreak/>
        <w:t>Airfare</w:t>
      </w:r>
    </w:p>
    <w:p w:rsidR="00F145FA" w:rsidRDefault="00F145FA" w:rsidP="00B131CC">
      <w:pPr>
        <w:autoSpaceDE w:val="0"/>
        <w:autoSpaceDN w:val="0"/>
      </w:pPr>
    </w:p>
    <w:p w:rsidR="00B131CC" w:rsidRDefault="00F145FA" w:rsidP="00B131CC">
      <w:pPr>
        <w:autoSpaceDE w:val="0"/>
        <w:autoSpaceDN w:val="0"/>
      </w:pPr>
      <w:r w:rsidRPr="00F145FA">
        <w:rPr>
          <w:bCs/>
        </w:rPr>
        <w:t xml:space="preserve">The </w:t>
      </w:r>
      <w:r w:rsidR="00B131CC" w:rsidRPr="00F145FA">
        <w:rPr>
          <w:bCs/>
        </w:rPr>
        <w:t>original</w:t>
      </w:r>
      <w:r w:rsidR="00B131CC">
        <w:rPr>
          <w:b/>
          <w:bCs/>
        </w:rPr>
        <w:t xml:space="preserve"> </w:t>
      </w:r>
      <w:r w:rsidR="00B131CC">
        <w:t xml:space="preserve">passenger receipt </w:t>
      </w:r>
      <w:r w:rsidR="00B131CC">
        <w:rPr>
          <w:u w:val="single"/>
        </w:rPr>
        <w:t>OR</w:t>
      </w:r>
      <w:r w:rsidR="00B131CC">
        <w:t xml:space="preserve"> E-ticket </w:t>
      </w:r>
      <w:r w:rsidR="00B131CC">
        <w:rPr>
          <w:u w:val="single"/>
        </w:rPr>
        <w:t>OR</w:t>
      </w:r>
      <w:r w:rsidR="00B131CC">
        <w:t xml:space="preserve"> invoice itinerary that has the total cost and how it was paid.  </w:t>
      </w:r>
      <w:r w:rsidR="00AD4615">
        <w:t xml:space="preserve"> </w:t>
      </w:r>
    </w:p>
    <w:p w:rsidR="00B131CC" w:rsidRDefault="00B131CC" w:rsidP="00B131CC">
      <w:pPr>
        <w:autoSpaceDE w:val="0"/>
        <w:autoSpaceDN w:val="0"/>
      </w:pPr>
    </w:p>
    <w:p w:rsidR="00B131CC" w:rsidRPr="008B0AE6" w:rsidRDefault="00B131CC" w:rsidP="00B131CC">
      <w:pPr>
        <w:keepNext/>
        <w:autoSpaceDE w:val="0"/>
        <w:autoSpaceDN w:val="0"/>
        <w:rPr>
          <w:b/>
          <w:bCs/>
          <w:sz w:val="28"/>
          <w:szCs w:val="28"/>
        </w:rPr>
      </w:pPr>
      <w:r w:rsidRPr="008B0AE6">
        <w:rPr>
          <w:b/>
          <w:bCs/>
          <w:sz w:val="28"/>
          <w:szCs w:val="28"/>
        </w:rPr>
        <w:t>Lodging</w:t>
      </w:r>
      <w:r w:rsidR="006762D6" w:rsidRPr="008B0AE6">
        <w:rPr>
          <w:b/>
          <w:bCs/>
          <w:sz w:val="28"/>
          <w:szCs w:val="28"/>
        </w:rPr>
        <w:t xml:space="preserve"> </w:t>
      </w:r>
    </w:p>
    <w:p w:rsidR="00AF5A57" w:rsidRPr="00681E79" w:rsidRDefault="00AF5A57" w:rsidP="00AF5A57">
      <w:pPr>
        <w:shd w:val="clear" w:color="auto" w:fill="FEFDFA"/>
        <w:spacing w:before="100" w:beforeAutospacing="1" w:after="100" w:afterAutospacing="1"/>
        <w:rPr>
          <w:rFonts w:eastAsia="Times New Roman"/>
        </w:rPr>
      </w:pPr>
      <w:bookmarkStart w:id="0" w:name="_GoBack"/>
      <w:r w:rsidRPr="00681E79">
        <w:rPr>
          <w:rFonts w:eastAsia="Times New Roman"/>
        </w:rPr>
        <w:t>All claims for lodging reimbursement must be supported by original receipts that show:</w:t>
      </w:r>
    </w:p>
    <w:bookmarkEnd w:id="0"/>
    <w:p w:rsidR="00AF5A57" w:rsidRPr="00681E79" w:rsidRDefault="00AF5A57" w:rsidP="00AF5A57">
      <w:pPr>
        <w:numPr>
          <w:ilvl w:val="0"/>
          <w:numId w:val="1"/>
        </w:numPr>
        <w:shd w:val="clear" w:color="auto" w:fill="FEFDFA"/>
        <w:spacing w:before="100" w:beforeAutospacing="1" w:after="100" w:afterAutospacing="1"/>
        <w:rPr>
          <w:rFonts w:eastAsia="Times New Roman"/>
        </w:rPr>
      </w:pPr>
      <w:r w:rsidRPr="00681E79">
        <w:rPr>
          <w:rFonts w:eastAsia="Times New Roman"/>
        </w:rPr>
        <w:t>The name of the hotel</w:t>
      </w:r>
    </w:p>
    <w:p w:rsidR="00AF5A57" w:rsidRPr="00681E79" w:rsidRDefault="00AF5A57" w:rsidP="00AF5A57">
      <w:pPr>
        <w:numPr>
          <w:ilvl w:val="0"/>
          <w:numId w:val="1"/>
        </w:numPr>
        <w:shd w:val="clear" w:color="auto" w:fill="FEFDFA"/>
        <w:spacing w:before="100" w:beforeAutospacing="1" w:after="100" w:afterAutospacing="1"/>
        <w:rPr>
          <w:rFonts w:eastAsia="Times New Roman"/>
        </w:rPr>
      </w:pPr>
      <w:r w:rsidRPr="00681E79">
        <w:rPr>
          <w:rFonts w:eastAsia="Times New Roman"/>
        </w:rPr>
        <w:t>The number of occupants</w:t>
      </w:r>
    </w:p>
    <w:p w:rsidR="00AF5A57" w:rsidRPr="00681E79" w:rsidRDefault="00AF5A57" w:rsidP="00AF5A57">
      <w:pPr>
        <w:numPr>
          <w:ilvl w:val="0"/>
          <w:numId w:val="1"/>
        </w:numPr>
        <w:shd w:val="clear" w:color="auto" w:fill="FEFDFA"/>
        <w:spacing w:before="100" w:beforeAutospacing="1" w:after="100" w:afterAutospacing="1"/>
        <w:rPr>
          <w:rFonts w:eastAsia="Times New Roman"/>
        </w:rPr>
      </w:pPr>
      <w:r w:rsidRPr="00681E79">
        <w:rPr>
          <w:rFonts w:eastAsia="Times New Roman"/>
        </w:rPr>
        <w:t>The goods or services for which each individual charge is made (room rental, food, tax, etc.)</w:t>
      </w:r>
    </w:p>
    <w:p w:rsidR="00395B40" w:rsidRPr="00681E79" w:rsidRDefault="00395B40" w:rsidP="00AF5A57">
      <w:pPr>
        <w:numPr>
          <w:ilvl w:val="0"/>
          <w:numId w:val="1"/>
        </w:numPr>
        <w:shd w:val="clear" w:color="auto" w:fill="FEFDFA"/>
        <w:spacing w:before="100" w:beforeAutospacing="1" w:after="100" w:afterAutospacing="1"/>
        <w:rPr>
          <w:rFonts w:eastAsia="Times New Roman"/>
        </w:rPr>
      </w:pPr>
      <w:r w:rsidRPr="00681E79">
        <w:rPr>
          <w:rFonts w:eastAsia="Times New Roman"/>
        </w:rPr>
        <w:t>The receipt must show a zero balance; how the payment was made</w:t>
      </w:r>
    </w:p>
    <w:p w:rsidR="00AF5A57" w:rsidRPr="00681E79" w:rsidRDefault="00AF5A57" w:rsidP="00AF5A57">
      <w:pPr>
        <w:shd w:val="clear" w:color="auto" w:fill="FEFDFA"/>
        <w:spacing w:before="100" w:beforeAutospacing="1" w:after="100" w:afterAutospacing="1"/>
        <w:rPr>
          <w:rFonts w:eastAsia="Times New Roman"/>
        </w:rPr>
      </w:pPr>
      <w:r w:rsidRPr="00681E79">
        <w:rPr>
          <w:rFonts w:eastAsia="Times New Roman"/>
        </w:rPr>
        <w:t>No reimbursement will be made for unauthorized lodgers who occupy the quarters of an authorized traveler. The authorized traveler must note and claim only the single rate. For example, if a spouse accompanies an authorized traveler, the amount of the single occupancy rate should be noted on the receipt and the claim for reimbursement should be made for only that portion of the rental charge. The names of all authorized travelers should be noted on the receipt or Employee Expense Voucher. If one traveler pays the entire lodging, then both traveler's employee expense vouchers must be submitted together, as the State requires these to be cross-referenced.</w:t>
      </w:r>
    </w:p>
    <w:p w:rsidR="00B131CC" w:rsidRPr="00681E79" w:rsidRDefault="00B131CC" w:rsidP="00B131CC">
      <w:pPr>
        <w:autoSpaceDE w:val="0"/>
        <w:autoSpaceDN w:val="0"/>
        <w:spacing w:before="240"/>
        <w:rPr>
          <w:b/>
          <w:bCs/>
        </w:rPr>
      </w:pPr>
      <w:r w:rsidRPr="00681E79">
        <w:rPr>
          <w:b/>
          <w:bCs/>
        </w:rPr>
        <w:t>Car Rental</w:t>
      </w:r>
    </w:p>
    <w:p w:rsidR="00B131CC" w:rsidRPr="00681E79" w:rsidRDefault="00B131CC" w:rsidP="00B131CC">
      <w:pPr>
        <w:autoSpaceDE w:val="0"/>
        <w:autoSpaceDN w:val="0"/>
        <w:spacing w:before="240"/>
      </w:pPr>
      <w:r w:rsidRPr="00681E79">
        <w:t>You must submit an original receipt and any receipts for fuel, tolls &amp; parking. The individual renting the car will be responsible for payment of parking, gasoline, tolls and other associated expenses.   </w:t>
      </w:r>
    </w:p>
    <w:p w:rsidR="00B131CC" w:rsidRPr="00681E79" w:rsidRDefault="00B131CC" w:rsidP="00B131CC">
      <w:pPr>
        <w:autoSpaceDE w:val="0"/>
        <w:autoSpaceDN w:val="0"/>
      </w:pPr>
    </w:p>
    <w:p w:rsidR="000B2DC6" w:rsidRPr="00681E79" w:rsidRDefault="0098045C" w:rsidP="00B131CC">
      <w:pPr>
        <w:autoSpaceDE w:val="0"/>
        <w:autoSpaceDN w:val="0"/>
      </w:pPr>
      <w:r w:rsidRPr="00681E79">
        <w:t xml:space="preserve">Refer to this website for policy in regards to </w:t>
      </w:r>
      <w:r w:rsidR="00AC1B68" w:rsidRPr="00681E79">
        <w:t xml:space="preserve">car rental </w:t>
      </w:r>
      <w:r w:rsidRPr="00681E79">
        <w:t xml:space="preserve">insurance coverage, </w:t>
      </w:r>
    </w:p>
    <w:p w:rsidR="000B2DC6" w:rsidRPr="00681E79" w:rsidRDefault="00681E79" w:rsidP="00B131CC">
      <w:pPr>
        <w:autoSpaceDE w:val="0"/>
        <w:autoSpaceDN w:val="0"/>
      </w:pPr>
      <w:hyperlink r:id="rId6" w:anchor="Rentals" w:history="1">
        <w:r w:rsidR="000B2DC6" w:rsidRPr="00681E79">
          <w:rPr>
            <w:rStyle w:val="Hyperlink"/>
          </w:rPr>
          <w:t>http://travel.unl.edu/SurfaceTrans#Rentals</w:t>
        </w:r>
      </w:hyperlink>
    </w:p>
    <w:p w:rsidR="000B2DC6" w:rsidRPr="00681E79" w:rsidRDefault="000B2DC6" w:rsidP="00B131CC">
      <w:pPr>
        <w:autoSpaceDE w:val="0"/>
        <w:autoSpaceDN w:val="0"/>
      </w:pPr>
    </w:p>
    <w:p w:rsidR="00B131CC" w:rsidRPr="00395B40" w:rsidRDefault="00B131CC" w:rsidP="00B131CC">
      <w:pPr>
        <w:autoSpaceDE w:val="0"/>
        <w:autoSpaceDN w:val="0"/>
      </w:pPr>
      <w:r w:rsidRPr="00681E79">
        <w:rPr>
          <w:b/>
          <w:bCs/>
        </w:rPr>
        <w:t>Mileage:</w:t>
      </w:r>
      <w:r w:rsidR="000B2DC6" w:rsidRPr="00681E79">
        <w:t xml:space="preserve"> Currently $.2</w:t>
      </w:r>
      <w:r w:rsidRPr="00681E79">
        <w:t xml:space="preserve">5/mile </w:t>
      </w:r>
      <w:r w:rsidR="000B2DC6" w:rsidRPr="00681E79">
        <w:t>(effective September 1, 2017)</w:t>
      </w:r>
    </w:p>
    <w:p w:rsidR="00B131CC" w:rsidRPr="00395B40" w:rsidRDefault="00B131CC" w:rsidP="00B131CC">
      <w:pPr>
        <w:autoSpaceDE w:val="0"/>
        <w:autoSpaceDN w:val="0"/>
      </w:pPr>
    </w:p>
    <w:p w:rsidR="00B131CC" w:rsidRPr="00395B40" w:rsidRDefault="00B131CC" w:rsidP="00B131CC">
      <w:pPr>
        <w:autoSpaceDE w:val="0"/>
        <w:autoSpaceDN w:val="0"/>
      </w:pPr>
      <w:r w:rsidRPr="00395B40">
        <w:rPr>
          <w:b/>
          <w:bCs/>
        </w:rPr>
        <w:t>Taxi, Bus.</w:t>
      </w:r>
      <w:r w:rsidRPr="00395B40">
        <w:t xml:space="preserve"> Original receipts a</w:t>
      </w:r>
      <w:r w:rsidR="00FD152C">
        <w:t>re required for expenses claimed.</w:t>
      </w:r>
      <w:r w:rsidRPr="00395B40">
        <w:t xml:space="preserve"> </w:t>
      </w:r>
    </w:p>
    <w:p w:rsidR="00B131CC" w:rsidRPr="00395B40" w:rsidRDefault="00B131CC" w:rsidP="00B131CC">
      <w:pPr>
        <w:autoSpaceDE w:val="0"/>
        <w:autoSpaceDN w:val="0"/>
      </w:pPr>
    </w:p>
    <w:p w:rsidR="00B131CC" w:rsidRPr="00395B40" w:rsidRDefault="00B131CC" w:rsidP="00B131CC">
      <w:pPr>
        <w:autoSpaceDE w:val="0"/>
        <w:autoSpaceDN w:val="0"/>
      </w:pPr>
      <w:r w:rsidRPr="00395B40">
        <w:rPr>
          <w:b/>
          <w:bCs/>
        </w:rPr>
        <w:t xml:space="preserve">Gasoline. </w:t>
      </w:r>
      <w:r w:rsidR="00FD152C">
        <w:t>Original receipt is required for expenses claimed.</w:t>
      </w:r>
    </w:p>
    <w:p w:rsidR="00B131CC" w:rsidRPr="00395B40" w:rsidRDefault="00B131CC" w:rsidP="00B131CC">
      <w:pPr>
        <w:autoSpaceDE w:val="0"/>
        <w:autoSpaceDN w:val="0"/>
      </w:pPr>
    </w:p>
    <w:p w:rsidR="00B131CC" w:rsidRPr="00395B40" w:rsidRDefault="00B131CC" w:rsidP="00B131CC">
      <w:pPr>
        <w:autoSpaceDE w:val="0"/>
        <w:autoSpaceDN w:val="0"/>
        <w:rPr>
          <w:b/>
          <w:bCs/>
        </w:rPr>
      </w:pPr>
      <w:r w:rsidRPr="00395B40">
        <w:rPr>
          <w:b/>
          <w:bCs/>
        </w:rPr>
        <w:t>What Expenses Will Not be Covered:</w:t>
      </w:r>
    </w:p>
    <w:p w:rsidR="00B131CC" w:rsidRPr="00395B40" w:rsidRDefault="00B131CC" w:rsidP="00B131CC">
      <w:pPr>
        <w:autoSpaceDE w:val="0"/>
        <w:autoSpaceDN w:val="0"/>
        <w:rPr>
          <w:b/>
          <w:bCs/>
        </w:rPr>
      </w:pPr>
      <w:r w:rsidRPr="00395B40">
        <w:rPr>
          <w:b/>
          <w:bCs/>
        </w:rPr>
        <w:t>Laundry</w:t>
      </w:r>
    </w:p>
    <w:p w:rsidR="00B131CC" w:rsidRPr="00395B40" w:rsidRDefault="00B131CC" w:rsidP="00B131CC">
      <w:pPr>
        <w:autoSpaceDE w:val="0"/>
        <w:autoSpaceDN w:val="0"/>
        <w:rPr>
          <w:b/>
          <w:bCs/>
        </w:rPr>
      </w:pPr>
      <w:r w:rsidRPr="00395B40">
        <w:rPr>
          <w:b/>
          <w:bCs/>
        </w:rPr>
        <w:t>Cleaning</w:t>
      </w:r>
    </w:p>
    <w:p w:rsidR="00B131CC" w:rsidRPr="00395B40" w:rsidRDefault="00B131CC" w:rsidP="00B131CC">
      <w:pPr>
        <w:autoSpaceDE w:val="0"/>
        <w:autoSpaceDN w:val="0"/>
        <w:rPr>
          <w:b/>
          <w:bCs/>
        </w:rPr>
      </w:pPr>
      <w:r w:rsidRPr="00395B40">
        <w:rPr>
          <w:b/>
          <w:bCs/>
        </w:rPr>
        <w:t>Valet</w:t>
      </w:r>
    </w:p>
    <w:p w:rsidR="00B131CC" w:rsidRPr="00395B40" w:rsidRDefault="00B131CC" w:rsidP="00B131CC">
      <w:pPr>
        <w:autoSpaceDE w:val="0"/>
        <w:autoSpaceDN w:val="0"/>
        <w:rPr>
          <w:b/>
          <w:bCs/>
        </w:rPr>
      </w:pPr>
      <w:r w:rsidRPr="00395B40">
        <w:rPr>
          <w:b/>
          <w:bCs/>
        </w:rPr>
        <w:t>Personal telephone and internet access</w:t>
      </w:r>
    </w:p>
    <w:p w:rsidR="00B131CC" w:rsidRPr="00395B40" w:rsidRDefault="00B131CC" w:rsidP="00B131CC">
      <w:pPr>
        <w:autoSpaceDE w:val="0"/>
        <w:autoSpaceDN w:val="0"/>
        <w:rPr>
          <w:b/>
          <w:bCs/>
        </w:rPr>
      </w:pPr>
      <w:r w:rsidRPr="00395B40">
        <w:rPr>
          <w:b/>
          <w:bCs/>
        </w:rPr>
        <w:t>Alcoholic beverages</w:t>
      </w:r>
    </w:p>
    <w:p w:rsidR="00B131CC" w:rsidRPr="00395B40" w:rsidRDefault="00B131CC" w:rsidP="00B131CC">
      <w:pPr>
        <w:autoSpaceDE w:val="0"/>
        <w:autoSpaceDN w:val="0"/>
        <w:rPr>
          <w:b/>
          <w:bCs/>
        </w:rPr>
      </w:pPr>
    </w:p>
    <w:p w:rsidR="00B131CC" w:rsidRPr="00395B40" w:rsidRDefault="00B131CC" w:rsidP="00B131CC">
      <w:pPr>
        <w:autoSpaceDE w:val="0"/>
        <w:autoSpaceDN w:val="0"/>
        <w:rPr>
          <w:b/>
          <w:bCs/>
        </w:rPr>
      </w:pPr>
    </w:p>
    <w:p w:rsidR="00B131CC" w:rsidRPr="00395B40" w:rsidRDefault="00B131CC" w:rsidP="00B131CC">
      <w:pPr>
        <w:autoSpaceDE w:val="0"/>
        <w:autoSpaceDN w:val="0"/>
      </w:pPr>
      <w:r w:rsidRPr="00395B40">
        <w:rPr>
          <w:b/>
          <w:bCs/>
        </w:rPr>
        <w:t>In summary, keep all original itemized receipts for everything.  This way you will be covered when submitting items for reimbursement.  Credit card receipts by themselves are not accepted as receipts.</w:t>
      </w:r>
      <w:r w:rsidRPr="00395B40">
        <w:t xml:space="preserve"> </w:t>
      </w:r>
    </w:p>
    <w:p w:rsidR="00B131CC" w:rsidRPr="00395B40" w:rsidRDefault="00B131CC" w:rsidP="00B131CC">
      <w:pPr>
        <w:pStyle w:val="Heading2"/>
        <w:rPr>
          <w:rFonts w:eastAsia="Times New Roman"/>
          <w:color w:val="000000"/>
          <w:sz w:val="24"/>
          <w:szCs w:val="24"/>
        </w:rPr>
      </w:pPr>
    </w:p>
    <w:p w:rsidR="00B131CC" w:rsidRDefault="00B131CC" w:rsidP="00B131CC">
      <w:pPr>
        <w:autoSpaceDE w:val="0"/>
        <w:autoSpaceDN w:val="0"/>
        <w:rPr>
          <w:rFonts w:ascii="Tms Rmn" w:hAnsi="Tms Rmn"/>
          <w:color w:val="000000"/>
        </w:rPr>
      </w:pPr>
      <w:r>
        <w:rPr>
          <w:rFonts w:ascii="Tms Rmn" w:hAnsi="Tms Rmn"/>
          <w:color w:val="000000"/>
        </w:rPr>
        <w:t xml:space="preserve">If you have any questions, do not hesitate to contact me. </w:t>
      </w:r>
    </w:p>
    <w:p w:rsidR="00B131CC" w:rsidRDefault="00B131CC" w:rsidP="005D3533">
      <w:pPr>
        <w:autoSpaceDE w:val="0"/>
        <w:autoSpaceDN w:val="0"/>
      </w:pPr>
      <w:proofErr w:type="spellStart"/>
      <w:r>
        <w:rPr>
          <w:rFonts w:ascii="Helv" w:hAnsi="Helv"/>
          <w:color w:val="000000"/>
          <w:sz w:val="20"/>
          <w:szCs w:val="20"/>
        </w:rPr>
        <w:t>DeAnna</w:t>
      </w:r>
      <w:proofErr w:type="spellEnd"/>
      <w:r>
        <w:rPr>
          <w:rFonts w:ascii="Helv" w:hAnsi="Helv"/>
          <w:color w:val="000000"/>
          <w:sz w:val="20"/>
          <w:szCs w:val="20"/>
        </w:rPr>
        <w:t>  ......</w:t>
      </w:r>
    </w:p>
    <w:p w:rsidR="00B131CC" w:rsidRDefault="00B131CC"/>
    <w:sectPr w:rsidR="00B131CC" w:rsidSect="005D3533">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D2B25"/>
    <w:multiLevelType w:val="multilevel"/>
    <w:tmpl w:val="C920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70608C"/>
    <w:multiLevelType w:val="multilevel"/>
    <w:tmpl w:val="2A88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CC"/>
    <w:rsid w:val="000B2DC6"/>
    <w:rsid w:val="00322DBD"/>
    <w:rsid w:val="00395B40"/>
    <w:rsid w:val="003C21B0"/>
    <w:rsid w:val="003C7962"/>
    <w:rsid w:val="004A323C"/>
    <w:rsid w:val="005D3533"/>
    <w:rsid w:val="005E5AA3"/>
    <w:rsid w:val="006762D6"/>
    <w:rsid w:val="00681E79"/>
    <w:rsid w:val="007F26B7"/>
    <w:rsid w:val="008B0AE6"/>
    <w:rsid w:val="0098045C"/>
    <w:rsid w:val="009A385B"/>
    <w:rsid w:val="00AC1B68"/>
    <w:rsid w:val="00AD11F2"/>
    <w:rsid w:val="00AD4615"/>
    <w:rsid w:val="00AF46BB"/>
    <w:rsid w:val="00AF5A57"/>
    <w:rsid w:val="00B131CC"/>
    <w:rsid w:val="00C00062"/>
    <w:rsid w:val="00C864C5"/>
    <w:rsid w:val="00E5585E"/>
    <w:rsid w:val="00E71C8A"/>
    <w:rsid w:val="00F145FA"/>
    <w:rsid w:val="00FB6269"/>
    <w:rsid w:val="00FD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C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F46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B131CC"/>
    <w:pPr>
      <w:keepNext/>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31CC"/>
    <w:rPr>
      <w:rFonts w:ascii="Times New Roman" w:hAnsi="Times New Roman" w:cs="Times New Roman"/>
      <w:b/>
      <w:bCs/>
      <w:sz w:val="32"/>
      <w:szCs w:val="32"/>
    </w:rPr>
  </w:style>
  <w:style w:type="paragraph" w:styleId="NormalWeb">
    <w:name w:val="Normal (Web)"/>
    <w:basedOn w:val="Normal"/>
    <w:uiPriority w:val="99"/>
    <w:semiHidden/>
    <w:unhideWhenUsed/>
    <w:rsid w:val="00B131CC"/>
    <w:pPr>
      <w:spacing w:before="100" w:beforeAutospacing="1" w:after="100" w:afterAutospacing="1"/>
    </w:pPr>
  </w:style>
  <w:style w:type="character" w:styleId="Strong">
    <w:name w:val="Strong"/>
    <w:basedOn w:val="DefaultParagraphFont"/>
    <w:uiPriority w:val="22"/>
    <w:qFormat/>
    <w:rsid w:val="005E5AA3"/>
    <w:rPr>
      <w:b/>
      <w:bCs/>
    </w:rPr>
  </w:style>
  <w:style w:type="table" w:styleId="TableGrid">
    <w:name w:val="Table Grid"/>
    <w:basedOn w:val="TableNormal"/>
    <w:uiPriority w:val="39"/>
    <w:rsid w:val="00AD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6BB"/>
    <w:rPr>
      <w:color w:val="0563C1" w:themeColor="hyperlink"/>
      <w:u w:val="single"/>
    </w:rPr>
  </w:style>
  <w:style w:type="character" w:customStyle="1" w:styleId="UnresolvedMention">
    <w:name w:val="Unresolved Mention"/>
    <w:basedOn w:val="DefaultParagraphFont"/>
    <w:uiPriority w:val="99"/>
    <w:semiHidden/>
    <w:unhideWhenUsed/>
    <w:rsid w:val="00AF46BB"/>
    <w:rPr>
      <w:color w:val="808080"/>
      <w:shd w:val="clear" w:color="auto" w:fill="E6E6E6"/>
    </w:rPr>
  </w:style>
  <w:style w:type="character" w:customStyle="1" w:styleId="Heading1Char">
    <w:name w:val="Heading 1 Char"/>
    <w:basedOn w:val="DefaultParagraphFont"/>
    <w:link w:val="Heading1"/>
    <w:uiPriority w:val="9"/>
    <w:rsid w:val="00AF46B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B0AE6"/>
    <w:rPr>
      <w:rFonts w:ascii="Tahoma" w:hAnsi="Tahoma" w:cs="Tahoma"/>
      <w:sz w:val="16"/>
      <w:szCs w:val="16"/>
    </w:rPr>
  </w:style>
  <w:style w:type="character" w:customStyle="1" w:styleId="BalloonTextChar">
    <w:name w:val="Balloon Text Char"/>
    <w:basedOn w:val="DefaultParagraphFont"/>
    <w:link w:val="BalloonText"/>
    <w:uiPriority w:val="99"/>
    <w:semiHidden/>
    <w:rsid w:val="008B0AE6"/>
    <w:rPr>
      <w:rFonts w:ascii="Tahoma" w:hAnsi="Tahoma" w:cs="Tahoma"/>
      <w:sz w:val="16"/>
      <w:szCs w:val="16"/>
    </w:rPr>
  </w:style>
  <w:style w:type="character" w:styleId="FollowedHyperlink">
    <w:name w:val="FollowedHyperlink"/>
    <w:basedOn w:val="DefaultParagraphFont"/>
    <w:uiPriority w:val="99"/>
    <w:semiHidden/>
    <w:unhideWhenUsed/>
    <w:rsid w:val="00AC1B68"/>
    <w:rPr>
      <w:color w:val="954F72" w:themeColor="followedHyperlink"/>
      <w:u w:val="single"/>
    </w:rPr>
  </w:style>
  <w:style w:type="paragraph" w:styleId="ListParagraph">
    <w:name w:val="List Paragraph"/>
    <w:basedOn w:val="Normal"/>
    <w:uiPriority w:val="34"/>
    <w:qFormat/>
    <w:rsid w:val="00681E79"/>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C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F46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B131CC"/>
    <w:pPr>
      <w:keepNext/>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31CC"/>
    <w:rPr>
      <w:rFonts w:ascii="Times New Roman" w:hAnsi="Times New Roman" w:cs="Times New Roman"/>
      <w:b/>
      <w:bCs/>
      <w:sz w:val="32"/>
      <w:szCs w:val="32"/>
    </w:rPr>
  </w:style>
  <w:style w:type="paragraph" w:styleId="NormalWeb">
    <w:name w:val="Normal (Web)"/>
    <w:basedOn w:val="Normal"/>
    <w:uiPriority w:val="99"/>
    <w:semiHidden/>
    <w:unhideWhenUsed/>
    <w:rsid w:val="00B131CC"/>
    <w:pPr>
      <w:spacing w:before="100" w:beforeAutospacing="1" w:after="100" w:afterAutospacing="1"/>
    </w:pPr>
  </w:style>
  <w:style w:type="character" w:styleId="Strong">
    <w:name w:val="Strong"/>
    <w:basedOn w:val="DefaultParagraphFont"/>
    <w:uiPriority w:val="22"/>
    <w:qFormat/>
    <w:rsid w:val="005E5AA3"/>
    <w:rPr>
      <w:b/>
      <w:bCs/>
    </w:rPr>
  </w:style>
  <w:style w:type="table" w:styleId="TableGrid">
    <w:name w:val="Table Grid"/>
    <w:basedOn w:val="TableNormal"/>
    <w:uiPriority w:val="39"/>
    <w:rsid w:val="00AD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6BB"/>
    <w:rPr>
      <w:color w:val="0563C1" w:themeColor="hyperlink"/>
      <w:u w:val="single"/>
    </w:rPr>
  </w:style>
  <w:style w:type="character" w:customStyle="1" w:styleId="UnresolvedMention">
    <w:name w:val="Unresolved Mention"/>
    <w:basedOn w:val="DefaultParagraphFont"/>
    <w:uiPriority w:val="99"/>
    <w:semiHidden/>
    <w:unhideWhenUsed/>
    <w:rsid w:val="00AF46BB"/>
    <w:rPr>
      <w:color w:val="808080"/>
      <w:shd w:val="clear" w:color="auto" w:fill="E6E6E6"/>
    </w:rPr>
  </w:style>
  <w:style w:type="character" w:customStyle="1" w:styleId="Heading1Char">
    <w:name w:val="Heading 1 Char"/>
    <w:basedOn w:val="DefaultParagraphFont"/>
    <w:link w:val="Heading1"/>
    <w:uiPriority w:val="9"/>
    <w:rsid w:val="00AF46B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B0AE6"/>
    <w:rPr>
      <w:rFonts w:ascii="Tahoma" w:hAnsi="Tahoma" w:cs="Tahoma"/>
      <w:sz w:val="16"/>
      <w:szCs w:val="16"/>
    </w:rPr>
  </w:style>
  <w:style w:type="character" w:customStyle="1" w:styleId="BalloonTextChar">
    <w:name w:val="Balloon Text Char"/>
    <w:basedOn w:val="DefaultParagraphFont"/>
    <w:link w:val="BalloonText"/>
    <w:uiPriority w:val="99"/>
    <w:semiHidden/>
    <w:rsid w:val="008B0AE6"/>
    <w:rPr>
      <w:rFonts w:ascii="Tahoma" w:hAnsi="Tahoma" w:cs="Tahoma"/>
      <w:sz w:val="16"/>
      <w:szCs w:val="16"/>
    </w:rPr>
  </w:style>
  <w:style w:type="character" w:styleId="FollowedHyperlink">
    <w:name w:val="FollowedHyperlink"/>
    <w:basedOn w:val="DefaultParagraphFont"/>
    <w:uiPriority w:val="99"/>
    <w:semiHidden/>
    <w:unhideWhenUsed/>
    <w:rsid w:val="00AC1B68"/>
    <w:rPr>
      <w:color w:val="954F72" w:themeColor="followedHyperlink"/>
      <w:u w:val="single"/>
    </w:rPr>
  </w:style>
  <w:style w:type="paragraph" w:styleId="ListParagraph">
    <w:name w:val="List Paragraph"/>
    <w:basedOn w:val="Normal"/>
    <w:uiPriority w:val="34"/>
    <w:qFormat/>
    <w:rsid w:val="00681E79"/>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689">
      <w:bodyDiv w:val="1"/>
      <w:marLeft w:val="0"/>
      <w:marRight w:val="0"/>
      <w:marTop w:val="0"/>
      <w:marBottom w:val="0"/>
      <w:divBdr>
        <w:top w:val="none" w:sz="0" w:space="0" w:color="auto"/>
        <w:left w:val="none" w:sz="0" w:space="0" w:color="auto"/>
        <w:bottom w:val="none" w:sz="0" w:space="0" w:color="auto"/>
        <w:right w:val="none" w:sz="0" w:space="0" w:color="auto"/>
      </w:divBdr>
    </w:div>
    <w:div w:id="438570122">
      <w:bodyDiv w:val="1"/>
      <w:marLeft w:val="0"/>
      <w:marRight w:val="0"/>
      <w:marTop w:val="0"/>
      <w:marBottom w:val="0"/>
      <w:divBdr>
        <w:top w:val="none" w:sz="0" w:space="0" w:color="auto"/>
        <w:left w:val="none" w:sz="0" w:space="0" w:color="auto"/>
        <w:bottom w:val="none" w:sz="0" w:space="0" w:color="auto"/>
        <w:right w:val="none" w:sz="0" w:space="0" w:color="auto"/>
      </w:divBdr>
    </w:div>
    <w:div w:id="488593472">
      <w:bodyDiv w:val="1"/>
      <w:marLeft w:val="0"/>
      <w:marRight w:val="0"/>
      <w:marTop w:val="0"/>
      <w:marBottom w:val="0"/>
      <w:divBdr>
        <w:top w:val="none" w:sz="0" w:space="0" w:color="auto"/>
        <w:left w:val="none" w:sz="0" w:space="0" w:color="auto"/>
        <w:bottom w:val="none" w:sz="0" w:space="0" w:color="auto"/>
        <w:right w:val="none" w:sz="0" w:space="0" w:color="auto"/>
      </w:divBdr>
      <w:divsChild>
        <w:div w:id="618879693">
          <w:marLeft w:val="2368"/>
          <w:marRight w:val="2368"/>
          <w:marTop w:val="0"/>
          <w:marBottom w:val="0"/>
          <w:divBdr>
            <w:top w:val="none" w:sz="0" w:space="0" w:color="auto"/>
            <w:left w:val="none" w:sz="0" w:space="0" w:color="auto"/>
            <w:bottom w:val="none" w:sz="0" w:space="0" w:color="auto"/>
            <w:right w:val="none" w:sz="0" w:space="0" w:color="auto"/>
          </w:divBdr>
        </w:div>
        <w:div w:id="1897274284">
          <w:marLeft w:val="0"/>
          <w:marRight w:val="0"/>
          <w:marTop w:val="0"/>
          <w:marBottom w:val="0"/>
          <w:divBdr>
            <w:top w:val="none" w:sz="0" w:space="0" w:color="auto"/>
            <w:left w:val="none" w:sz="0" w:space="0" w:color="auto"/>
            <w:bottom w:val="none" w:sz="0" w:space="0" w:color="auto"/>
            <w:right w:val="none" w:sz="0" w:space="0" w:color="auto"/>
          </w:divBdr>
          <w:divsChild>
            <w:div w:id="379522285">
              <w:marLeft w:val="2368"/>
              <w:marRight w:val="2368"/>
              <w:marTop w:val="0"/>
              <w:marBottom w:val="0"/>
              <w:divBdr>
                <w:top w:val="none" w:sz="0" w:space="0" w:color="auto"/>
                <w:left w:val="none" w:sz="0" w:space="0" w:color="auto"/>
                <w:bottom w:val="none" w:sz="0" w:space="0" w:color="auto"/>
                <w:right w:val="none" w:sz="0" w:space="0" w:color="auto"/>
              </w:divBdr>
              <w:divsChild>
                <w:div w:id="676151424">
                  <w:marLeft w:val="0"/>
                  <w:marRight w:val="0"/>
                  <w:marTop w:val="0"/>
                  <w:marBottom w:val="0"/>
                  <w:divBdr>
                    <w:top w:val="none" w:sz="0" w:space="0" w:color="auto"/>
                    <w:left w:val="none" w:sz="0" w:space="0" w:color="auto"/>
                    <w:bottom w:val="none" w:sz="0" w:space="0" w:color="auto"/>
                    <w:right w:val="none" w:sz="0" w:space="0" w:color="auto"/>
                  </w:divBdr>
                  <w:divsChild>
                    <w:div w:id="1971934355">
                      <w:marLeft w:val="0"/>
                      <w:marRight w:val="0"/>
                      <w:marTop w:val="0"/>
                      <w:marBottom w:val="0"/>
                      <w:divBdr>
                        <w:top w:val="none" w:sz="0" w:space="0" w:color="auto"/>
                        <w:left w:val="none" w:sz="0" w:space="0" w:color="auto"/>
                        <w:bottom w:val="none" w:sz="0" w:space="0" w:color="auto"/>
                        <w:right w:val="none" w:sz="0" w:space="0" w:color="auto"/>
                      </w:divBdr>
                      <w:divsChild>
                        <w:div w:id="1750803828">
                          <w:marLeft w:val="0"/>
                          <w:marRight w:val="0"/>
                          <w:marTop w:val="0"/>
                          <w:marBottom w:val="0"/>
                          <w:divBdr>
                            <w:top w:val="none" w:sz="0" w:space="0" w:color="auto"/>
                            <w:left w:val="none" w:sz="0" w:space="0" w:color="auto"/>
                            <w:bottom w:val="none" w:sz="0" w:space="0" w:color="auto"/>
                            <w:right w:val="none" w:sz="0" w:space="0" w:color="auto"/>
                          </w:divBdr>
                          <w:divsChild>
                            <w:div w:id="122233998">
                              <w:marLeft w:val="0"/>
                              <w:marRight w:val="0"/>
                              <w:marTop w:val="0"/>
                              <w:marBottom w:val="0"/>
                              <w:divBdr>
                                <w:top w:val="none" w:sz="0" w:space="0" w:color="auto"/>
                                <w:left w:val="none" w:sz="0" w:space="0" w:color="auto"/>
                                <w:bottom w:val="none" w:sz="0" w:space="0" w:color="auto"/>
                                <w:right w:val="none" w:sz="0" w:space="0" w:color="auto"/>
                              </w:divBdr>
                              <w:divsChild>
                                <w:div w:id="474683244">
                                  <w:marLeft w:val="0"/>
                                  <w:marRight w:val="0"/>
                                  <w:marTop w:val="0"/>
                                  <w:marBottom w:val="0"/>
                                  <w:divBdr>
                                    <w:top w:val="none" w:sz="0" w:space="0" w:color="auto"/>
                                    <w:left w:val="none" w:sz="0" w:space="0" w:color="auto"/>
                                    <w:bottom w:val="none" w:sz="0" w:space="0" w:color="auto"/>
                                    <w:right w:val="none" w:sz="0" w:space="0" w:color="auto"/>
                                  </w:divBdr>
                                  <w:divsChild>
                                    <w:div w:id="4320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2662">
      <w:bodyDiv w:val="1"/>
      <w:marLeft w:val="0"/>
      <w:marRight w:val="0"/>
      <w:marTop w:val="0"/>
      <w:marBottom w:val="0"/>
      <w:divBdr>
        <w:top w:val="none" w:sz="0" w:space="0" w:color="auto"/>
        <w:left w:val="none" w:sz="0" w:space="0" w:color="auto"/>
        <w:bottom w:val="none" w:sz="0" w:space="0" w:color="auto"/>
        <w:right w:val="none" w:sz="0" w:space="0" w:color="auto"/>
      </w:divBdr>
    </w:div>
    <w:div w:id="986011937">
      <w:bodyDiv w:val="1"/>
      <w:marLeft w:val="0"/>
      <w:marRight w:val="0"/>
      <w:marTop w:val="0"/>
      <w:marBottom w:val="0"/>
      <w:divBdr>
        <w:top w:val="none" w:sz="0" w:space="0" w:color="auto"/>
        <w:left w:val="none" w:sz="0" w:space="0" w:color="auto"/>
        <w:bottom w:val="none" w:sz="0" w:space="0" w:color="auto"/>
        <w:right w:val="none" w:sz="0" w:space="0" w:color="auto"/>
      </w:divBdr>
    </w:div>
    <w:div w:id="1780686675">
      <w:bodyDiv w:val="1"/>
      <w:marLeft w:val="0"/>
      <w:marRight w:val="0"/>
      <w:marTop w:val="0"/>
      <w:marBottom w:val="0"/>
      <w:divBdr>
        <w:top w:val="none" w:sz="0" w:space="0" w:color="auto"/>
        <w:left w:val="none" w:sz="0" w:space="0" w:color="auto"/>
        <w:bottom w:val="none" w:sz="0" w:space="0" w:color="auto"/>
        <w:right w:val="none" w:sz="0" w:space="0" w:color="auto"/>
      </w:divBdr>
    </w:div>
    <w:div w:id="20332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unl.edu/SurfaceTra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Kate</cp:lastModifiedBy>
  <cp:revision>3</cp:revision>
  <cp:lastPrinted>2017-08-10T15:40:00Z</cp:lastPrinted>
  <dcterms:created xsi:type="dcterms:W3CDTF">2017-11-02T15:06:00Z</dcterms:created>
  <dcterms:modified xsi:type="dcterms:W3CDTF">2017-11-02T15:13:00Z</dcterms:modified>
</cp:coreProperties>
</file>